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Статья 40. Полномочия Администрации поселения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Помимо иных полномочий, установленных законодательством Российской Федерации, законодательством Республики Алтай, настоящим Уставом, к полномочиям Администрации поселения относится: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разработка проекта местного бюджета, исполнение местного бюджета, осуществление контроля за исполнением местного бюджета в соответствии с </w:t>
      </w:r>
      <w:hyperlink r:id="rId4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подготовка отчета о его исполнении;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владение, пользование и распоряжение от имени муниципального образования имуществом, находящимся в муниципальной собственности Талицкого сельского поселения;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заключение соглашений с органами местного самоуправления </w:t>
      </w:r>
      <w:proofErr w:type="spellStart"/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Усть-Канского</w:t>
      </w:r>
      <w:proofErr w:type="spellEnd"/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о передаче им части полномочий органов местного самоуправления Талицкого сельского поселения по решению вопросов местного значения на основании решения Совета депутатов;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обеспечение первичных мер пожарной безопасности в границах населенных пунктов поселения и установление порядка обеспечении первичных мер пожарной безопасности в границах муниципального образования;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формирование архивных фондов поселения;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разработка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(пункт 9 в редакции решения Совета депутатов Талицкого сельского поселения </w:t>
      </w:r>
      <w:hyperlink r:id="rId5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30.11.2021 № 9-5-2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принятие решения о привлечении граждан к выполнению на добровольной основе социально значимых для поселения работ (в том числе дежурств) в целях решения предусмотренных федеральным законом вопросов местного значения муниципального образования;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разработка и осуществление мер по реализации государственной политики в сфере трудовых отношений и иных непосредственно с ними  связанных отношений, в том числе, оплаты труда, развития социального партнерства и коллективно-договорного регулирования трудовых отношений, урегулирования трудовых споров, улучшения условий и охраны труда работников;            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</w:t>
      </w: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осуществление функций заказчика на поставки товаров, выполнение работ и оказание услуг, связанных с решением вопросов местного значения, формирование и обеспечение размещения муниципального заказа;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 осуществление организационного и материально-технического обеспечения подготовки и проведения муниципальных выборов, местного референдума, голосования по отзыву депутата, Главы муниципального образования, голосования по вопросам изменения границ и преобразования Талицкого сельского поселения;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15) организация сбора статистических показателей, характеризующих состояние экономики и социальной сферы Талицкого сельского поселения,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17) </w:t>
      </w:r>
      <w:r w:rsidRPr="0017529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(пункт 17 в редакции решения Совета депутатов Талицкого сельского поселения </w:t>
      </w:r>
      <w:hyperlink r:id="rId6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25.03.2024 № 23-5-1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19)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лицами, индивидуальными предпринимателями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муниципального контроля за соблюдением требований, установленных федеральными законами, законами Республики Алтай;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20) ведение реестра муниципального имущества поселения;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21) организация профессионального образования и дополнительного профессионального образования Главы поселения, депутатов Совета депутатов,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о муниципальной службе;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22) ведение реестра муниципальных служащих в поселении;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23) осуществление муниципальных заимствований в соответствии с </w:t>
      </w:r>
      <w:hyperlink r:id="rId7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24) организация и проведение мероприятий, предусмотренных законодательством об энергосбережении и о повышении энергетической эффективности;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25) осуществление полномочий в сфере стратегического планирования, предусмотренных </w:t>
      </w:r>
      <w:hyperlink r:id="rId8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Федеральным законом от 28.06.2014 № 172-ФЗ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 стратегическом планировании в Российской Федерации»;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26) управление и распоряжение земельными участками, находящимися в собственности  поселения;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27) определение порядка подготовки отчета о ходе исполнения плана мероприятий по реализации стратегии социально-экономического развития поселения, а также сводного годового доклада о ходе реализации и об оценке эффективности реализации муниципальных программ поселения;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28) разработка и утверждение схемы размещения нестационарных торговых объектов на земельных участках, в зданиях, строениях, сооружениях, находящихся в муниципальной собственности, в порядке, установленном уполномоченным органом исполнительной власти Республики Алтай;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29) разработка и реализация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30) организация и проведение в поселении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31) обеспечение выполнения требований к антитеррористической защищенности объектов, находящихся в собственности поселения или в ведении органов местного самоуправления поселения;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32) осуществление в пределах своей компетенции в приоритетном порядке профилактических, в том числе воспитательных, пропагандистских мер, направленных на предупреждение экстремистской деятельности;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33) организация и выполнение Комплексного плана противодействия идеологии терроризма в Российской Федерации, утвержденного Президентом Российской Федерации;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34) организация ритуальных услуг и содержание мест захоронения, установление порядка организации ритуальных услуг и содержания мест захоронения;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35) определение целей, условий и порядка деятельности муниципальных предприятий и учреждений, утверждение их уставов, заслушивание отчетов об их деятельности в порядке, предусмотренном муниципальным правовым актом Администрации поселения;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36) осуществление мер стимулирования деятельности в сфере промышленности на территории поселения за счет доходов местного бюджета,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37) осуществление мер по противодействию коррупции в границах поселения;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(пункт 38 введен решением Совета депутатов Талицкого сельского поселения </w:t>
      </w:r>
      <w:hyperlink r:id="rId9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30.11.2021 № 9-5-2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39) осуществление мероприятий по оказанию помощи лицам, находящимся в состоянии алкогольного, наркотического или иного токсического опьянения;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(пункт 39 введен решением Совета депутатов Талицкого сельского поселения </w:t>
      </w:r>
      <w:hyperlink r:id="rId10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30.11.2021 № 9-5-2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4447B6" w:rsidRPr="0017529B" w:rsidRDefault="004447B6" w:rsidP="004447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40)</w:t>
      </w:r>
      <w:r w:rsidRPr="001752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17529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осуществление учета личных подсобных хозяйств, которые ведут граждане в соответствии с </w:t>
      </w:r>
      <w:hyperlink r:id="rId11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Федеральным законом от 07.07.2003 № 112-ФЗ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«О личном подсобном хозяйстве», в </w:t>
      </w:r>
      <w:proofErr w:type="spellStart"/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книгах;</w:t>
      </w:r>
    </w:p>
    <w:p w:rsidR="004447B6" w:rsidRPr="0017529B" w:rsidRDefault="004447B6" w:rsidP="004447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(пункт 40 введен решением Совета депутатов Талицкого сельского поселения </w:t>
      </w:r>
      <w:hyperlink r:id="rId12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05.12.2024 № 31-5-1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41) </w:t>
      </w:r>
      <w:r w:rsidRPr="0017529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447B6" w:rsidRPr="0017529B" w:rsidRDefault="004447B6" w:rsidP="004447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(пункт 41 введен решением Совета депутатов Талицкого сельского поселения </w:t>
      </w:r>
      <w:hyperlink r:id="rId13" w:tgtFrame="_blank" w:history="1">
        <w:r w:rsidRPr="0017529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05.12.2024 № 31-5-1</w:t>
        </w:r>
      </w:hyperlink>
      <w:r w:rsidRPr="001752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A35051" w:rsidRDefault="00A35051">
      <w:bookmarkStart w:id="0" w:name="_GoBack"/>
      <w:bookmarkEnd w:id="0"/>
    </w:p>
    <w:sectPr w:rsidR="00A35051" w:rsidSect="00ED5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3A5538"/>
    <w:rsid w:val="003A5538"/>
    <w:rsid w:val="004447B6"/>
    <w:rsid w:val="00A35051"/>
    <w:rsid w:val="00D45068"/>
    <w:rsid w:val="00ED5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11863D6-B7F1-481B-9BDF-5A9EFF92F0AA" TargetMode="External"/><Relationship Id="rId13" Type="http://schemas.openxmlformats.org/officeDocument/2006/relationships/hyperlink" Target="https://pravo-search.minjust.ru/bigs/showDocument.html?id=A9E3FB16-380F-4859-9F71-2373B5B0838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8F21B21C-A408-42C4-B9FE-A939B863C84A" TargetMode="External"/><Relationship Id="rId12" Type="http://schemas.openxmlformats.org/officeDocument/2006/relationships/hyperlink" Target="https://pravo-search.minjust.ru/bigs/showDocument.html?id=A9E3FB16-380F-4859-9F71-2373B5B0838D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15B8DBD-D696-413D-B734-003825D8AB3B" TargetMode="External"/><Relationship Id="rId11" Type="http://schemas.openxmlformats.org/officeDocument/2006/relationships/hyperlink" Target="https://pravo-search.minjust.ru/bigs/showDocument.html?id=2E67C719-A2E4-4017-8F6F-F1853AE43F61" TargetMode="External"/><Relationship Id="rId5" Type="http://schemas.openxmlformats.org/officeDocument/2006/relationships/hyperlink" Target="https://pravo-search.minjust.ru/bigs/showDocument.html?id=F5CB7D5C-8AC1-4C30-B44A-9DEA5DF5297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F5CB7D5C-8AC1-4C30-B44A-9DEA5DF5297A" TargetMode="External"/><Relationship Id="rId4" Type="http://schemas.openxmlformats.org/officeDocument/2006/relationships/hyperlink" Target="https://pravo-search.minjust.ru/bigs/showDocument.html?id=8F21B21C-A408-42C4-B9FE-A939B863C84A" TargetMode="External"/><Relationship Id="rId9" Type="http://schemas.openxmlformats.org/officeDocument/2006/relationships/hyperlink" Target="https://pravo-search.minjust.ru/bigs/showDocument.html?id=F5CB7D5C-8AC1-4C30-B44A-9DEA5DF5297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1626</Words>
  <Characters>9270</Characters>
  <Application>Microsoft Office Word</Application>
  <DocSecurity>0</DocSecurity>
  <Lines>77</Lines>
  <Paragraphs>21</Paragraphs>
  <ScaleCrop>false</ScaleCrop>
  <Company/>
  <LinksUpToDate>false</LinksUpToDate>
  <CharactersWithSpaces>10875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Амыр</dc:creator>
  <cp:lastModifiedBy>Samsung</cp:lastModifiedBy>
  <cp:revision>2</cp:revision>
  <dcterms:created xsi:type="dcterms:W3CDTF">2026-09-14T08:21:00Z</dcterms:created>
  <dcterms:modified xsi:type="dcterms:W3CDTF">2026-09-14T08:21:00Z</dcterms:modified>
</cp:coreProperties>
</file>