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459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E7254E" w:rsidRPr="00E7254E" w:rsidTr="00BD6FE8">
        <w:tc>
          <w:tcPr>
            <w:tcW w:w="3970" w:type="dxa"/>
          </w:tcPr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 xml:space="preserve">Россия 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>Республика Алтай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 xml:space="preserve">Усть-Канский район 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>Администрация муниципального образования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 xml:space="preserve"> Талицкое сельское поселение 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Усть-Канского района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Республика Алтай 649458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26-3-05 (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talica</w:t>
            </w:r>
            <w:proofErr w:type="spellEnd"/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.2012@</w:t>
            </w: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mail</w:t>
            </w: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.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ru</w:t>
            </w:r>
            <w:proofErr w:type="spellEnd"/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)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E7254E">
              <w:rPr>
                <w:rFonts w:ascii="Times New Roman" w:eastAsia="Calibri" w:hAnsi="Times New Roman" w:cs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5" o:title=""/>
                </v:shape>
                <o:OLEObject Type="Embed" ProgID="Word.Picture.8" ShapeID="_x0000_s1026" DrawAspect="Content" ObjectID="_1634543397" r:id="rId6"/>
              </w:object>
            </w:r>
          </w:p>
        </w:tc>
        <w:tc>
          <w:tcPr>
            <w:tcW w:w="4111" w:type="dxa"/>
            <w:vAlign w:val="center"/>
          </w:tcPr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>Россия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 xml:space="preserve">Алтай 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</w:rPr>
              <w:t>Республиканын</w:t>
            </w:r>
            <w:proofErr w:type="spellEnd"/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E7254E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 xml:space="preserve">Талица </w:t>
            </w:r>
            <w:r w:rsidRPr="00E7254E">
              <w:rPr>
                <w:rFonts w:ascii="Times New Roman" w:eastAsia="Calibri" w:hAnsi="Times New Roman" w:cs="Times New Roman"/>
                <w:b/>
                <w:lang w:val="en-US"/>
              </w:rPr>
              <w:t>j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</w:rPr>
              <w:t>урттын</w:t>
            </w:r>
            <w:proofErr w:type="spellEnd"/>
            <w:r w:rsidRPr="00E7254E">
              <w:rPr>
                <w:rFonts w:ascii="Times New Roman" w:eastAsia="Calibri" w:hAnsi="Times New Roman" w:cs="Times New Roman"/>
                <w:b/>
              </w:rPr>
              <w:t xml:space="preserve"> муниципал 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</w:rPr>
              <w:t>тозолмозинин</w:t>
            </w:r>
            <w:proofErr w:type="spellEnd"/>
            <w:r w:rsidRPr="00E7254E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</w:rPr>
              <w:t>администрациязы</w:t>
            </w:r>
            <w:proofErr w:type="spellEnd"/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Зеленый ором 27, Усть-</w:t>
            </w:r>
            <w:proofErr w:type="gramStart"/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 xml:space="preserve">Кумир  </w:t>
            </w: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  <w:lang w:val="en-US"/>
              </w:rPr>
              <w:t>j</w:t>
            </w:r>
            <w:proofErr w:type="spellStart"/>
            <w:proofErr w:type="gramEnd"/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урт</w:t>
            </w:r>
            <w:proofErr w:type="spellEnd"/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E7254E">
              <w:rPr>
                <w:rFonts w:ascii="Times New Roman" w:eastAsia="Calibri" w:hAnsi="Times New Roman" w:cs="Times New Roman"/>
                <w:b/>
              </w:rPr>
              <w:t>Кан-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</w:rPr>
              <w:t>Оозы</w:t>
            </w:r>
            <w:proofErr w:type="spellEnd"/>
            <w:r w:rsidRPr="00E7254E">
              <w:rPr>
                <w:rFonts w:ascii="Times New Roman" w:eastAsia="Calibri" w:hAnsi="Times New Roman" w:cs="Times New Roman"/>
                <w:b/>
              </w:rPr>
              <w:t xml:space="preserve"> </w:t>
            </w:r>
            <w:proofErr w:type="spellStart"/>
            <w:r w:rsidRPr="00E7254E">
              <w:rPr>
                <w:rFonts w:ascii="Times New Roman" w:eastAsia="Calibri" w:hAnsi="Times New Roman" w:cs="Times New Roman"/>
                <w:b/>
              </w:rPr>
              <w:t>аймактын</w:t>
            </w:r>
            <w:proofErr w:type="spellEnd"/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Алтай Республика</w:t>
            </w:r>
            <w:r w:rsidRPr="00E7254E">
              <w:rPr>
                <w:rFonts w:ascii="Times New Roman" w:eastAsia="Calibri" w:hAnsi="Times New Roman" w:cs="Times New Roman"/>
                <w:b/>
              </w:rPr>
              <w:t xml:space="preserve">, </w:t>
            </w: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649458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E7254E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Тел. 26-3-05</w:t>
            </w: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7254E" w:rsidRPr="00E7254E" w:rsidRDefault="00E7254E" w:rsidP="00E7254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</w:tc>
      </w:tr>
    </w:tbl>
    <w:p w:rsidR="00E7254E" w:rsidRPr="00E7254E" w:rsidRDefault="00E7254E" w:rsidP="00E7254E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E7254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РАСПОРЯЖЕНИЕ</w:t>
      </w:r>
    </w:p>
    <w:p w:rsidR="00E7254E" w:rsidRPr="00E7254E" w:rsidRDefault="00E7254E" w:rsidP="00E7254E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E7254E" w:rsidRPr="00E7254E" w:rsidRDefault="002976C7" w:rsidP="00E7254E">
      <w:pPr>
        <w:keepNext/>
        <w:spacing w:after="0" w:line="240" w:lineRule="auto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>от 01.11.2019г.</w:t>
      </w:r>
      <w:r w:rsidR="00E7254E" w:rsidRPr="00E7254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  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                         </w:t>
      </w:r>
      <w:r w:rsidR="00E7254E" w:rsidRPr="00E7254E"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с. Усть-Кумир   </w:t>
      </w:r>
      <w:r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  <w:t xml:space="preserve">                      №45</w:t>
      </w:r>
    </w:p>
    <w:p w:rsidR="00E7254E" w:rsidRPr="00E7254E" w:rsidRDefault="00E7254E" w:rsidP="00E72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54E" w:rsidRPr="00E7254E" w:rsidRDefault="00E7254E" w:rsidP="00E72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125EE" w:rsidRDefault="00E7254E" w:rsidP="000125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«Об утверждении </w:t>
      </w:r>
      <w:r w:rsidR="00963E0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инструкции</w:t>
      </w:r>
      <w:r w:rsidR="000125EE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мерах </w:t>
      </w:r>
    </w:p>
    <w:p w:rsidR="000125EE" w:rsidRDefault="000125EE" w:rsidP="000125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пожарной безопасности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зданиях Сельских </w:t>
      </w:r>
    </w:p>
    <w:p w:rsidR="000125EE" w:rsidRPr="008600B4" w:rsidRDefault="000125EE" w:rsidP="000125E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 культуры, сельский клубов»</w:t>
      </w:r>
    </w:p>
    <w:p w:rsidR="00E7254E" w:rsidRPr="00E7254E" w:rsidRDefault="00E7254E" w:rsidP="000125E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54E" w:rsidRPr="00E7254E" w:rsidRDefault="00E7254E" w:rsidP="00E72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54E" w:rsidRDefault="00E7254E" w:rsidP="00E7254E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5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9C1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9C1821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 Постановлением Правительства РФ от 25.04.2012 N 390 "О противопожарном режиме" (Правила противопожарного режима в Российской Федерации), Приказом МЧС РФ от 12.12.2007 N 645 "Об утверждении Норм пожарной безопасности "Обучение мерам пожарной безопасности работников организаций"</w:t>
      </w:r>
    </w:p>
    <w:p w:rsidR="009C1821" w:rsidRPr="00E7254E" w:rsidRDefault="009C1821" w:rsidP="00E7254E">
      <w:pPr>
        <w:keepNext/>
        <w:keepLines/>
        <w:widowControl w:val="0"/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C182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ПРИКАЗЫВАЮ:</w:t>
      </w: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C1821" w:rsidRPr="009C1821" w:rsidRDefault="00E7254E" w:rsidP="009C18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</w:t>
      </w:r>
      <w:r w:rsidR="009C1821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инструкцию</w:t>
      </w:r>
      <w:r w:rsidR="009C1821" w:rsidRPr="009C182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мерах пожарной безопасности в зданиях Сельских </w:t>
      </w:r>
    </w:p>
    <w:p w:rsidR="00E7254E" w:rsidRPr="00E7254E" w:rsidRDefault="009C1821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1821"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домов культуры, сельский клубов»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7254E"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№1)</w:t>
      </w: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исполнением настоящего распоряжения оставляю за собой.</w:t>
      </w: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распоряжение вступает в силу с момента его обнародования.</w:t>
      </w: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54E" w:rsidRPr="00E7254E" w:rsidRDefault="00E7254E" w:rsidP="00E725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7254E" w:rsidRPr="00E7254E" w:rsidRDefault="00E7254E" w:rsidP="00E7254E">
      <w:pPr>
        <w:tabs>
          <w:tab w:val="center" w:pos="44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администрации </w:t>
      </w:r>
      <w:r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E7254E" w:rsidRPr="00E7254E" w:rsidRDefault="00E7254E" w:rsidP="00E72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Талицкого сельского поселения                         </w:t>
      </w:r>
      <w:r w:rsidR="00963E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E7254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К.А. Кошкаров</w:t>
      </w:r>
    </w:p>
    <w:p w:rsidR="00E7254E" w:rsidRPr="00E7254E" w:rsidRDefault="00E7254E" w:rsidP="00E725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4" w:rsidRDefault="008600B4" w:rsidP="00E7254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4" w:rsidRDefault="008600B4" w:rsidP="008600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4" w:rsidRDefault="008600B4" w:rsidP="008600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4" w:rsidRDefault="008600B4" w:rsidP="008600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46A" w:rsidRDefault="0060246A" w:rsidP="0060246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4" w:rsidRDefault="008600B4" w:rsidP="0060246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 №1</w:t>
      </w:r>
    </w:p>
    <w:p w:rsidR="008600B4" w:rsidRDefault="008600B4" w:rsidP="008600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Распоряжению Главы Талицкого</w:t>
      </w:r>
    </w:p>
    <w:p w:rsidR="008600B4" w:rsidRDefault="008600B4" w:rsidP="008600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8600B4" w:rsidRDefault="0060246A" w:rsidP="008600B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№45 от 01.11.2019 г.</w:t>
      </w:r>
    </w:p>
    <w:p w:rsidR="00E368A3" w:rsidRDefault="00E368A3" w:rsidP="008600B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00B4" w:rsidRDefault="00955D07" w:rsidP="00E368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 о мерах пожарной безопасности </w:t>
      </w:r>
    </w:p>
    <w:p w:rsidR="00955D07" w:rsidRPr="008600B4" w:rsidRDefault="00E368A3" w:rsidP="00E368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зданиях Сельских домов культуры, сельский клубов.</w:t>
      </w:r>
    </w:p>
    <w:p w:rsidR="00E368A3" w:rsidRDefault="00E368A3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Настоящая инструкция разработана в соответствии с Постановлением Правительства РФ от 25.04.2012 N 390 "О противопожарном режиме" (Правила противопожарного режима в Российской Федерации), Приказом МЧС РФ от 12.12.2007 N 645 "Об утверждении Норм пожарной безопасности "Обучение мерам пожарной безопасности работников организаций" и устанавливает нормы поведения людей и содержания территории, </w:t>
      </w:r>
      <w:r w:rsidR="0048482A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зданиях Сельских домов культуры, сельский клубов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целях обеспечения пожарной безопасности и является обязательной для исполнения всеми работниками, а также для сезонных работников, командированных в организацию работников, обучающихся, прибывших на производственную практику.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Все </w:t>
      </w:r>
      <w:r w:rsidR="008600B4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работники, должны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допускаться к работе после прохождения инструктажа и обучения мерам пожарной безопасности. Обучение работников мерам пожарной безопасности осуществляется путем проведения противопожарного </w:t>
      </w:r>
      <w:r w:rsidR="008600B4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инструктажа, в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нормативными документами по пожарной безопасности.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000A"/>
      <w:bookmarkEnd w:id="0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Обязанности лиц, ответственных за пожарную безопасность </w:t>
      </w:r>
      <w:r w:rsidR="005809FF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зданиях Сельских домов культуры, сельский клубов</w:t>
      </w:r>
      <w:r w:rsidR="008B5555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 Заведующий </w:t>
      </w:r>
      <w:r w:rsidR="005809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СДК, 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СК обязан:</w:t>
      </w:r>
    </w:p>
    <w:p w:rsidR="00A033DF" w:rsidRPr="008600B4" w:rsidRDefault="00A033DF" w:rsidP="008600B4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пожарной безопасности, а также выполнять предписания, постановления и иные законные требования должностных лиц пожарной охраны</w:t>
      </w:r>
      <w:r w:rsidR="00AE1241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A033DF" w:rsidRPr="008600B4" w:rsidRDefault="00955D07" w:rsidP="008600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противопожарную пропаганду, а также обучать своих работников мерам пожарной безопасности;</w:t>
      </w:r>
    </w:p>
    <w:p w:rsidR="00A033DF" w:rsidRPr="008600B4" w:rsidRDefault="00955D07" w:rsidP="008600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содержать в исправном состоянии системы и средства противопожарной защиты, включая первичные средства тушения пожаров, не допускать их использования не по назначению;</w:t>
      </w:r>
    </w:p>
    <w:p w:rsidR="00A033DF" w:rsidRPr="008600B4" w:rsidRDefault="00955D07" w:rsidP="008600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- 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 содействие пожарной охране при тушении пожаров, установлении причин и условий их возникновения и развития, а также при выявлении лиц, виновных в нарушении требований пожарной безопасности и возникновении пожаров;</w:t>
      </w:r>
    </w:p>
    <w:p w:rsidR="00A033DF" w:rsidRPr="008600B4" w:rsidRDefault="00955D07" w:rsidP="008600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обеспечивать доступ должностным лицам пожарной охраны при осуществлении ими служебных обязан</w:t>
      </w:r>
      <w:r w:rsidR="008B5555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ностей на территории учреждения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33DF" w:rsidRPr="008600B4" w:rsidRDefault="00955D07" w:rsidP="008600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предоставлять по требованию должностных лиц Государственной противопожарной службы сведения и документы о состоянии пожарной </w:t>
      </w:r>
      <w:r w:rsidR="005B38E9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в</w:t>
      </w:r>
      <w:r w:rsidR="008B5555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учреждении.</w:t>
      </w:r>
    </w:p>
    <w:p w:rsidR="00A033DF" w:rsidRPr="008600B4" w:rsidRDefault="00955D07" w:rsidP="008600B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незамедлительно сообщать в пожарную охрану о возникших пожарах.</w:t>
      </w:r>
    </w:p>
    <w:p w:rsidR="008B5555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обеспечивает наличие табличек с номером телефона для вызова пожарной охраны 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наличие на дверях помещений производственного и складского назначения и наружных установках обозначения их категорий по взрывопожарной и пожарной опасности, а также класса зоны в соответствии с главами 5, 7 и 8 Федерального закона "Технический регламент о требованиях пожарной безопасности" от 22.07.2008 N 123-ФЗ;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обеспечивает исправное состояние знаков пожарной безопасности, в том числе обозначающих пути эвакуации и эвакуационные выходы;</w:t>
      </w:r>
    </w:p>
    <w:p w:rsidR="00A033DF" w:rsidRPr="008600B4" w:rsidRDefault="000443AA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2.2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. Работники обязаны:</w:t>
      </w:r>
    </w:p>
    <w:p w:rsidR="00A033DF" w:rsidRPr="008600B4" w:rsidRDefault="00A033DF" w:rsidP="008600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пожарной безопасно</w:t>
      </w:r>
      <w:r w:rsidR="000443AA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сти, установленные в учреждении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A033DF" w:rsidRPr="008600B4" w:rsidRDefault="00A033DF" w:rsidP="008600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и уметь пользоваться первичными средствами пожаротушения;</w:t>
      </w:r>
    </w:p>
    <w:p w:rsidR="00A033DF" w:rsidRPr="008600B4" w:rsidRDefault="00A033DF" w:rsidP="008600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требования пожарной безопасности, применимо к своему рабочему месту, обеспечить ежедневную уборку материалов, оборудования и приспособлений;</w:t>
      </w:r>
    </w:p>
    <w:p w:rsidR="00A033DF" w:rsidRPr="008600B4" w:rsidRDefault="00A033DF" w:rsidP="008600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обнаружении нарушений в работе немедленно уведомлять об этом своего непосредственного руководителя;</w:t>
      </w:r>
    </w:p>
    <w:p w:rsidR="00A033DF" w:rsidRPr="008600B4" w:rsidRDefault="00A033DF" w:rsidP="008600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 контактные номера телефонов для вызова пожарной охраны, до прибытия пожарной охраны принимать посильные меры по спасению людей, имущества;</w:t>
      </w:r>
    </w:p>
    <w:p w:rsidR="00A033DF" w:rsidRPr="008600B4" w:rsidRDefault="00A033DF" w:rsidP="008600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оказывать содействие пожарной охране при тушении пожаров;</w:t>
      </w:r>
    </w:p>
    <w:p w:rsidR="00A033DF" w:rsidRPr="008600B4" w:rsidRDefault="00A033DF" w:rsidP="008600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 пользоваться первичными средствами пожаротушения;</w:t>
      </w:r>
    </w:p>
    <w:p w:rsidR="00A033DF" w:rsidRPr="008600B4" w:rsidRDefault="00A033DF" w:rsidP="008600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 проходить инструктажи по пожарной безопасности, а также обучение по пожарно-техническому минимуму;</w:t>
      </w:r>
    </w:p>
    <w:p w:rsidR="00A033DF" w:rsidRPr="008600B4" w:rsidRDefault="00A033DF" w:rsidP="008600B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предписания, постановления и иные законные требования специалиста по охране труда и руководителей организации.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000D"/>
      <w:bookmarkEnd w:id="1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Порядок содержания территории, зданий, сооружений и помещений, эвакуационных путей</w:t>
      </w:r>
    </w:p>
    <w:p w:rsidR="00FD0FC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0443AA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учрежде</w:t>
      </w:r>
      <w:r w:rsidR="00FD0FC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нии перед выходом должен распола</w:t>
      </w:r>
      <w:r w:rsidR="000443AA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гаться</w:t>
      </w:r>
      <w:r w:rsidR="00FD0FC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эвакуации.</w:t>
      </w:r>
    </w:p>
    <w:p w:rsidR="00A033DF" w:rsidRPr="008600B4" w:rsidRDefault="00FD0FC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 На территории и в </w:t>
      </w:r>
      <w:r w:rsidR="005B38E9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помещении запрещается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хранить и применять на чердаках, в подвалах и цокольных этажах легковоспламеняющиеся и горючие жидкости, порох, взрывчатые вещества, пиротехнические изделия, баллоны с горючими газами, товары в аэрозольной упаковке, целлулоид и другие </w:t>
      </w:r>
      <w:proofErr w:type="spellStart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FD0FC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ожаровзрывоопасные</w:t>
      </w:r>
      <w:proofErr w:type="spellEnd"/>
      <w:r w:rsidR="00FD0FC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вещества и материалы.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</w:t>
      </w:r>
      <w:r w:rsidR="00FD0FC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чердаки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другие технические </w:t>
      </w:r>
      <w:r w:rsidR="00FD0FC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помещения для </w:t>
      </w:r>
      <w:r w:rsidR="005B38E9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хранения оборудования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, мебели и других предметов;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снимать предусмотренные проектной документацией двери эвакуационных выходов из поэтажных коридоров, холлов, фойе, тамбуров и лестничных клеток, другие двери, препятствующие распространению опасных факторов пожара на путях эвакуации;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ж) загромождать мебелью, оборудованием и дру</w:t>
      </w:r>
      <w:r w:rsidR="0072173A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гими предметами двери на пути эвакуации.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з) проводить уборку помещений и стирку одежды с применением бензина, керосина и других легковоспламеняющихся и горючих жидкостей, а также производить отогревание замерзших труб паяльными лампами и другими способами с применением открытого огня;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При эксплуатации эвакуационных путей и выходов обеспечивается соблюдение проектных решений и требований нормативных документов по пожарной безопасности (в том числе по освещенности, количеству, размерам и объемно-планировочным решениям эвакуационных путей и выходов, а также по наличию на путях эвакуации знаков пожарной безопасности).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3.4. Двери на путях эвакуации открываются наружу по направлению к выходу из здания.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Запоры на дверях эвакуационных выходов должны обеспечивать возможность их свободного открывания изнутри без ключа.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3.6. При эксплуатации эвакуационных путей, эвакуационных и аварийных выходов запрещается:</w:t>
      </w:r>
    </w:p>
    <w:p w:rsidR="0072173A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а) устраивать на путях эвакуации пороги (за исключе</w:t>
      </w:r>
      <w:r w:rsidR="0072173A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порогов в дверных проемах).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б) загромождать эвакуационные пути и выходы (в том числе проходы, коридоры, тамбуры, галереи, лифтовые холлы, лестничные площадки, марши лестниц, двери, эвакуационные люки) различными материалами, изделиями, оборудованием, производственными отходами, мусором и другими предметами, а также блокировать двери эвакуационных выходов;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в) устраивать в тамбурах выходов (за исключением квартир и индивидуальных жилых домов) сушилки и вешалки для одежды, гардеробы, а также хранить (в том числе временно) инвентарь и материалы;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3.7. Ковры, ковровые дорожки и другие покрытия полов на объекте и на путях эвакуации должны надежно крепиться к полу.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3.8. Запрещается: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а) эксплуатировать электропровода и кабели с видимыми нарушениями изоляции;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пользоваться розетками, рубильниками, другими </w:t>
      </w:r>
      <w:proofErr w:type="spellStart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электроустановочными</w:t>
      </w:r>
      <w:proofErr w:type="spellEnd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изделиями с повреждениями;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обертывать электролампы и светильники бумагой, тканью и другими горючими материалами, а также эксплуатировать светильники со снятыми колпаками (</w:t>
      </w:r>
      <w:proofErr w:type="spellStart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рассеивателями</w:t>
      </w:r>
      <w:proofErr w:type="spellEnd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), предусмотренными конструкцией светильника;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пользоваться электроутюгами, электроплитками, электрочайниками и другими электронагревательными приборами, не имеющими устройств тепловой защиты, а также при отсутствии или неисправности терморегуляторов, предусмотренных конструкцией;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применять нестандартные (самодельные) электронагревательные приборы;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е) оставлять без присмотра включенными в электрическую сеть электронагревательные приборы, а также другие бытовые электроприборы, в том числе находящиеся в режиме ожидания, за исключением электроприборов, которые могут и (или) должны находиться в круглосуточном режиме работы в соответствии с инструкцией завода-изготовителя;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з) использовать временную электропроводку, а также удлинители для питания электроприборов, не предназначенных для проведения аварийных и других временных работ.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3.9. Эвакуационное освещение должно включаться автоматически при прекращении электропитания рабочего освещения.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3.10. Знаки пожарной безопасности с автономным питанием от электрической сети, применяемые на путях эвакуации должны постоянно находиться во включенном состоянии и быть исправными.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3.12. Нарушения огнезащитных покрытий (штукатурка, специальных красок, лаков и т.п.) строительных конструкций, горючих отделочных материалов - должны немедленно устраняться.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0010"/>
      <w:bookmarkStart w:id="3" w:name="P0013"/>
      <w:bookmarkEnd w:id="2"/>
      <w:bookmarkEnd w:id="3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Порядок осмотра и закрытия помещений по окончании работы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5.1</w:t>
      </w:r>
      <w:r w:rsidR="00BB5111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После окончания </w:t>
      </w:r>
      <w:r w:rsidR="005B38E9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помещения проверяют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внешним визуальным осмотром.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5.2. В случае обнаружения работником неисправностей необходимо доложить о случившемся непосредственному руководителю</w:t>
      </w:r>
      <w:r w:rsidR="00BB5111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5.3. Закрывать помещение в случае обнаружения каких-либо неисправностей, которые могут повлечь за собой возгорание или </w:t>
      </w:r>
      <w:proofErr w:type="spellStart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травмирование</w:t>
      </w:r>
      <w:proofErr w:type="spellEnd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работников, категорически запрещено.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5.4. Запрещается оставлять по окончании рабочего времени </w:t>
      </w:r>
      <w:proofErr w:type="spellStart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необесточенными</w:t>
      </w:r>
      <w:proofErr w:type="spellEnd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электроустановки и бытовые электроприборы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P0016"/>
      <w:bookmarkEnd w:id="4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6. Расположение мест для курения, применения открытого огня, проезда транспорта и проведения огневых или иных пожароопасных работ, в том числе временных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6.1. На те</w:t>
      </w:r>
      <w:r w:rsidR="00BB5111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рритории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7A6B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помещениях сельских домов культуры, сельских клубов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запрещается</w:t>
      </w:r>
      <w:r w:rsidR="00BB5111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B38E9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курить и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пользоваться открытым огнем.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P0019"/>
      <w:bookmarkEnd w:id="5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7. Порядок использования первичных средств пожаротушения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7.1. Первичные средства пожаротушения, используемые на объекте, должны быть исправны, обеспечено их </w:t>
      </w:r>
      <w:r w:rsidR="00700907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необходимое </w:t>
      </w: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количество.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7.2. Огнетушители должны размещаться на видных, легкодоступных местах на высоте 1,5 м, где исключено их повреждение, попадание на них прямых солнечных лучей, непосредственное воздействие отопительных и нагревательных приборов.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7.5. Нарушения огнезащитных покрытий (штукатурки, специальных красок, лаков и т.п.) строительных конструкций, горючих отделочных материалов должны немедленно устраняться.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Для тушения твердых горючих веществ, ЛВЖ, ГЖ и газов применяются водные, воздушно-пенные и порошковые огнетушители.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7.7. Для тушения </w:t>
      </w:r>
      <w:proofErr w:type="spellStart"/>
      <w:proofErr w:type="gramStart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эл.оборудования</w:t>
      </w:r>
      <w:proofErr w:type="spellEnd"/>
      <w:proofErr w:type="gramEnd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 напряжением до 1000 В используют - порошковые и углекислотные огнетушители.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7.8. Правила применения первичных средств пожаротушения:</w:t>
      </w:r>
    </w:p>
    <w:p w:rsidR="00A033DF" w:rsidRPr="008600B4" w:rsidRDefault="00A033DF" w:rsidP="008600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поднести огнетушитель к очагу пожара не ближе 3 м;</w:t>
      </w:r>
    </w:p>
    <w:p w:rsidR="00A033DF" w:rsidRPr="008600B4" w:rsidRDefault="00A033DF" w:rsidP="008600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сорвать пломбу;</w:t>
      </w:r>
    </w:p>
    <w:p w:rsidR="00A033DF" w:rsidRPr="008600B4" w:rsidRDefault="00A033DF" w:rsidP="008600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выдернуть чеку за кольцо;</w:t>
      </w:r>
    </w:p>
    <w:p w:rsidR="00A033DF" w:rsidRPr="008600B4" w:rsidRDefault="00A033DF" w:rsidP="008600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нажать рычаг на корпусе;</w:t>
      </w:r>
    </w:p>
    <w:p w:rsidR="00A033DF" w:rsidRPr="008600B4" w:rsidRDefault="00A033DF" w:rsidP="008600B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путем нажатия рычага полностью освободить огнетушитель.</w:t>
      </w:r>
    </w:p>
    <w:p w:rsidR="00A033DF" w:rsidRPr="008600B4" w:rsidRDefault="00700907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P001C"/>
      <w:bookmarkStart w:id="7" w:name="P0022"/>
      <w:bookmarkEnd w:id="6"/>
      <w:bookmarkEnd w:id="7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A033DF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Обязанности и действия работников при пожаре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10.1. Каждый работник организации при обнаружении пожара или признаков горения (задымление, запах гари, повышение температуры и т.п.) должен:</w:t>
      </w:r>
    </w:p>
    <w:p w:rsidR="00A033DF" w:rsidRPr="008600B4" w:rsidRDefault="00A033DF" w:rsidP="008600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немедленно прекратить работу и вызвать пожарную охрану по телефону "01" (с сотового телефона - 112), сообщив при этом адрес организации, наименование организации, место возникновения, фамилию, имя, отчество, телефон;</w:t>
      </w:r>
    </w:p>
    <w:p w:rsidR="00A033DF" w:rsidRPr="008600B4" w:rsidRDefault="00A033DF" w:rsidP="008600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по возможности меры по эвакуации людей и материальных ценностей;</w:t>
      </w:r>
    </w:p>
    <w:p w:rsidR="00A033DF" w:rsidRPr="008600B4" w:rsidRDefault="00A033DF" w:rsidP="008600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отключить от питающей электросети закрепленное электрооборудование;</w:t>
      </w:r>
    </w:p>
    <w:p w:rsidR="00A033DF" w:rsidRPr="008600B4" w:rsidRDefault="00A033DF" w:rsidP="008600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приступить к тушению пожара имеющимися средствами пожаротушения;</w:t>
      </w:r>
    </w:p>
    <w:p w:rsidR="00A033DF" w:rsidRPr="008600B4" w:rsidRDefault="00A033DF" w:rsidP="008600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сообщить непосредственному или вышестоящему начальнику и оповестить окружающих сотрудников;</w:t>
      </w:r>
    </w:p>
    <w:p w:rsidR="00A033DF" w:rsidRPr="008600B4" w:rsidRDefault="00A033DF" w:rsidP="008600B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общем сигнале опасности покинуть здание.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10.2. </w:t>
      </w:r>
      <w:r w:rsidR="00333AA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Заведующим сельских домов культуры, сельских</w:t>
      </w:r>
      <w:r w:rsidR="00955D07"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клубо</w:t>
      </w:r>
      <w:r w:rsidR="00333AA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bookmarkStart w:id="8" w:name="_GoBack"/>
      <w:bookmarkEnd w:id="8"/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которому стало известно о пожаре обязан: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вызвать по телефону пожарную охрану;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- немедленно оповестить своих подчиненных и прочих работников;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сообщить о пожаре лицу, ответственному за пожарную безопасность на объекте;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принять меры по оказанию помощи в тушении пожара, эвакуации людей и материальных ценностей.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10.3. Лицо, ответственное за пожарную безопасность на объекте, прибывшее к месту пожара, обязано:</w:t>
      </w:r>
    </w:p>
    <w:p w:rsidR="00A033DF" w:rsidRPr="008600B4" w:rsidRDefault="00A033DF" w:rsidP="008600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продублировать сообщение о возникновении пожара в пожарную охрану и поставить в известность собственника имущества (генеральный директор, учредитель);</w:t>
      </w:r>
    </w:p>
    <w:p w:rsidR="00A033DF" w:rsidRPr="008600B4" w:rsidRDefault="00A033DF" w:rsidP="008600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угрозы жизни людей немедленно организовать их спасание, используя для этого имеющиеся силы и средства;</w:t>
      </w:r>
    </w:p>
    <w:p w:rsidR="00A033DF" w:rsidRPr="008600B4" w:rsidRDefault="00A033DF" w:rsidP="008600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необходимости отключить электроэнергию, выполнить другие мероприятия, способствующие предотвращению развития пожара и задымления помещений здания;</w:t>
      </w:r>
    </w:p>
    <w:p w:rsidR="00A033DF" w:rsidRPr="008600B4" w:rsidRDefault="00A033DF" w:rsidP="008600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прекратить все работы в здании, кроме работ, связанных с мероприятиями по ликвидации пожара;</w:t>
      </w:r>
    </w:p>
    <w:p w:rsidR="00A033DF" w:rsidRPr="008600B4" w:rsidRDefault="00A033DF" w:rsidP="008600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удалить за пределы опасной зоны всех посторонних работников, не участвующих в локализации пожара;</w:t>
      </w:r>
    </w:p>
    <w:p w:rsidR="00A033DF" w:rsidRPr="008600B4" w:rsidRDefault="00A033DF" w:rsidP="008600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осуществить общее руководство по тушению пожара до прибытия подразделения пожарной охраны;</w:t>
      </w:r>
    </w:p>
    <w:p w:rsidR="00A033DF" w:rsidRPr="008600B4" w:rsidRDefault="00A033DF" w:rsidP="008600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соблюдение требований безопасности работниками, принимающими участие в тушении пожара;</w:t>
      </w:r>
    </w:p>
    <w:p w:rsidR="00A033DF" w:rsidRPr="008600B4" w:rsidRDefault="00A033DF" w:rsidP="008600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одновременно с тушением пожара организовать эвакуацию и защиту материальных ценностей;</w:t>
      </w:r>
    </w:p>
    <w:p w:rsidR="00A033DF" w:rsidRPr="008600B4" w:rsidRDefault="00A033DF" w:rsidP="008600B4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встречу подразделений пожарной охраны и оказать помощь в выборе кратчайшего пути для подъезда к очагу пожара.</w:t>
      </w:r>
    </w:p>
    <w:p w:rsidR="00A033DF" w:rsidRPr="008600B4" w:rsidRDefault="00A033DF" w:rsidP="008600B4">
      <w:pPr>
        <w:shd w:val="clear" w:color="auto" w:fill="FFFFFF"/>
        <w:spacing w:after="30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00B4">
        <w:rPr>
          <w:rFonts w:ascii="Times New Roman" w:eastAsia="Times New Roman" w:hAnsi="Times New Roman" w:cs="Times New Roman"/>
          <w:sz w:val="28"/>
          <w:szCs w:val="28"/>
          <w:lang w:eastAsia="ru-RU"/>
        </w:rPr>
        <w:t>10.4. При прибытии пожарных подразделений лицо, ответственное за пожарную безопасность на объекте, обязано проинформировать руководителя тушения пожара о конструктивных особенностях здания, прилегающих строений и сооружений, количестве и пожароопасных свойствах хранимых и применяемых веществ, материалов и других сведениях, необходимых для успешной ликвидации пожара. Он обязан также организовывать привлечение сил и средств объекта к осуществлению необходимых мероприятий, связанных с ликвидацией пожара и предупреждением его развития.</w:t>
      </w:r>
    </w:p>
    <w:p w:rsidR="005447C0" w:rsidRPr="008600B4" w:rsidRDefault="005447C0" w:rsidP="008600B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5447C0" w:rsidRPr="008600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E0BA3"/>
    <w:multiLevelType w:val="multilevel"/>
    <w:tmpl w:val="2B8CF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AFE0E1F"/>
    <w:multiLevelType w:val="multilevel"/>
    <w:tmpl w:val="BE123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9F76C2B"/>
    <w:multiLevelType w:val="multilevel"/>
    <w:tmpl w:val="E4A40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A571348"/>
    <w:multiLevelType w:val="multilevel"/>
    <w:tmpl w:val="E89A0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5653E1"/>
    <w:multiLevelType w:val="multilevel"/>
    <w:tmpl w:val="3AB81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32816CD"/>
    <w:multiLevelType w:val="multilevel"/>
    <w:tmpl w:val="C58C4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3DF"/>
    <w:rsid w:val="000125EE"/>
    <w:rsid w:val="000443AA"/>
    <w:rsid w:val="00141FC2"/>
    <w:rsid w:val="002976C7"/>
    <w:rsid w:val="00333AA2"/>
    <w:rsid w:val="0048482A"/>
    <w:rsid w:val="005447C0"/>
    <w:rsid w:val="005809FF"/>
    <w:rsid w:val="005B38E9"/>
    <w:rsid w:val="005F023D"/>
    <w:rsid w:val="0060246A"/>
    <w:rsid w:val="00700907"/>
    <w:rsid w:val="0072173A"/>
    <w:rsid w:val="007A6BB9"/>
    <w:rsid w:val="008600B4"/>
    <w:rsid w:val="00891E2F"/>
    <w:rsid w:val="008B5555"/>
    <w:rsid w:val="00902916"/>
    <w:rsid w:val="00955D07"/>
    <w:rsid w:val="00963E02"/>
    <w:rsid w:val="009C1821"/>
    <w:rsid w:val="00A033DF"/>
    <w:rsid w:val="00AE1241"/>
    <w:rsid w:val="00BB5111"/>
    <w:rsid w:val="00E368A3"/>
    <w:rsid w:val="00E7254E"/>
    <w:rsid w:val="00EC2580"/>
    <w:rsid w:val="00FD0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D7F466"/>
  <w15:chartTrackingRefBased/>
  <w15:docId w15:val="{AA157ED7-2E2A-4D41-A60F-D7B3B0E9B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22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2119</Words>
  <Characters>12079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Глава</dc:creator>
  <cp:keywords/>
  <dc:description/>
  <cp:lastModifiedBy>Талица</cp:lastModifiedBy>
  <cp:revision>11</cp:revision>
  <dcterms:created xsi:type="dcterms:W3CDTF">2019-11-06T03:46:00Z</dcterms:created>
  <dcterms:modified xsi:type="dcterms:W3CDTF">2019-11-06T04:03:00Z</dcterms:modified>
</cp:coreProperties>
</file>