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2" w:type="dxa"/>
        <w:tblInd w:w="140" w:type="dxa"/>
        <w:tblLayout w:type="fixed"/>
        <w:tblLook w:val="0000" w:firstRow="0" w:lastRow="0" w:firstColumn="0" w:lastColumn="0" w:noHBand="0" w:noVBand="0"/>
      </w:tblPr>
      <w:tblGrid>
        <w:gridCol w:w="3970"/>
        <w:gridCol w:w="1701"/>
        <w:gridCol w:w="4111"/>
      </w:tblGrid>
      <w:tr w:rsidR="00AD7318" w:rsidTr="00AD7318">
        <w:tc>
          <w:tcPr>
            <w:tcW w:w="3970" w:type="dxa"/>
          </w:tcPr>
          <w:p w:rsidR="00AD7318" w:rsidRPr="00FA2732" w:rsidRDefault="00AD7318" w:rsidP="00316050">
            <w:pPr>
              <w:jc w:val="center"/>
              <w:rPr>
                <w:b/>
              </w:rPr>
            </w:pPr>
            <w:r w:rsidRPr="00FA2732">
              <w:rPr>
                <w:b/>
              </w:rPr>
              <w:t xml:space="preserve">Россия </w:t>
            </w:r>
          </w:p>
          <w:p w:rsidR="00AD7318" w:rsidRPr="00FA2732" w:rsidRDefault="00AD7318" w:rsidP="00316050">
            <w:pPr>
              <w:jc w:val="center"/>
              <w:rPr>
                <w:b/>
              </w:rPr>
            </w:pPr>
            <w:r w:rsidRPr="00FA2732">
              <w:rPr>
                <w:b/>
              </w:rPr>
              <w:t>Республика Алтай</w:t>
            </w:r>
          </w:p>
          <w:p w:rsidR="00AD7318" w:rsidRPr="00FA2732" w:rsidRDefault="00AD7318" w:rsidP="00316050">
            <w:pPr>
              <w:jc w:val="center"/>
              <w:rPr>
                <w:b/>
              </w:rPr>
            </w:pPr>
            <w:r w:rsidRPr="00FA2732">
              <w:rPr>
                <w:b/>
              </w:rPr>
              <w:t xml:space="preserve">Усть-Канский район </w:t>
            </w:r>
          </w:p>
          <w:p w:rsidR="00AD7318" w:rsidRPr="00FA2732" w:rsidRDefault="00AD7318" w:rsidP="00316050">
            <w:pPr>
              <w:jc w:val="center"/>
              <w:rPr>
                <w:b/>
              </w:rPr>
            </w:pPr>
            <w:r w:rsidRPr="00FA2732">
              <w:rPr>
                <w:b/>
              </w:rPr>
              <w:t>Администрация муниципального образования</w:t>
            </w:r>
          </w:p>
          <w:p w:rsidR="00AD7318" w:rsidRPr="00FA2732" w:rsidRDefault="00AD7318" w:rsidP="00316050">
            <w:pPr>
              <w:jc w:val="center"/>
              <w:rPr>
                <w:b/>
              </w:rPr>
            </w:pPr>
            <w:r w:rsidRPr="00FA2732">
              <w:rPr>
                <w:b/>
              </w:rPr>
              <w:t xml:space="preserve"> Талицкое сельское поселение </w:t>
            </w:r>
          </w:p>
          <w:p w:rsidR="00AD7318" w:rsidRPr="00FA2732" w:rsidRDefault="00AD7318" w:rsidP="00316050">
            <w:pPr>
              <w:jc w:val="center"/>
              <w:rPr>
                <w:b/>
                <w:sz w:val="20"/>
                <w:szCs w:val="20"/>
              </w:rPr>
            </w:pPr>
            <w:r w:rsidRPr="00FA2732">
              <w:rPr>
                <w:b/>
                <w:sz w:val="20"/>
                <w:szCs w:val="20"/>
              </w:rPr>
              <w:t xml:space="preserve">ул. Зеленая 27, с. Усть-Кумир </w:t>
            </w:r>
          </w:p>
          <w:p w:rsidR="00AD7318" w:rsidRPr="00FA2732" w:rsidRDefault="00AD7318" w:rsidP="00316050">
            <w:pPr>
              <w:jc w:val="center"/>
              <w:rPr>
                <w:b/>
                <w:sz w:val="20"/>
                <w:szCs w:val="20"/>
              </w:rPr>
            </w:pPr>
            <w:r w:rsidRPr="00FA2732">
              <w:rPr>
                <w:b/>
                <w:sz w:val="20"/>
                <w:szCs w:val="20"/>
              </w:rPr>
              <w:t>Усть-Канского района</w:t>
            </w:r>
          </w:p>
          <w:p w:rsidR="00AD7318" w:rsidRPr="00FA2732" w:rsidRDefault="00AD7318" w:rsidP="00316050">
            <w:pPr>
              <w:jc w:val="center"/>
              <w:rPr>
                <w:b/>
                <w:sz w:val="20"/>
                <w:szCs w:val="20"/>
              </w:rPr>
            </w:pPr>
            <w:r w:rsidRPr="00FA2732">
              <w:rPr>
                <w:b/>
                <w:sz w:val="20"/>
                <w:szCs w:val="20"/>
              </w:rPr>
              <w:t>Республика Алтай 649458</w:t>
            </w:r>
          </w:p>
          <w:p w:rsidR="00AD7318" w:rsidRPr="00FA2732" w:rsidRDefault="00AD7318" w:rsidP="00316050">
            <w:pPr>
              <w:jc w:val="center"/>
              <w:rPr>
                <w:b/>
                <w:sz w:val="20"/>
                <w:szCs w:val="20"/>
              </w:rPr>
            </w:pPr>
            <w:r w:rsidRPr="00FA2732">
              <w:rPr>
                <w:b/>
                <w:sz w:val="20"/>
                <w:szCs w:val="20"/>
              </w:rPr>
              <w:t>Тел. 26-4-19(</w:t>
            </w:r>
            <w:r w:rsidRPr="00FA2732">
              <w:rPr>
                <w:b/>
                <w:sz w:val="20"/>
                <w:szCs w:val="20"/>
                <w:lang w:val="en-US"/>
              </w:rPr>
              <w:t>talica</w:t>
            </w:r>
            <w:r w:rsidRPr="00FA2732">
              <w:rPr>
                <w:b/>
                <w:sz w:val="20"/>
                <w:szCs w:val="20"/>
              </w:rPr>
              <w:t>.2012@</w:t>
            </w:r>
            <w:r w:rsidRPr="00FA2732">
              <w:rPr>
                <w:b/>
                <w:sz w:val="20"/>
                <w:szCs w:val="20"/>
                <w:lang w:val="en-US"/>
              </w:rPr>
              <w:t>mail</w:t>
            </w:r>
            <w:r w:rsidRPr="00FA2732">
              <w:rPr>
                <w:b/>
                <w:sz w:val="20"/>
                <w:szCs w:val="20"/>
              </w:rPr>
              <w:t>.</w:t>
            </w:r>
            <w:r w:rsidRPr="00FA2732">
              <w:rPr>
                <w:b/>
                <w:sz w:val="20"/>
                <w:szCs w:val="20"/>
                <w:lang w:val="en-US"/>
              </w:rPr>
              <w:t>ru</w:t>
            </w:r>
            <w:r w:rsidRPr="00FA2732">
              <w:rPr>
                <w:b/>
                <w:sz w:val="20"/>
                <w:szCs w:val="20"/>
              </w:rPr>
              <w:t>)</w:t>
            </w:r>
          </w:p>
          <w:p w:rsidR="00AD7318" w:rsidRPr="00FA2732" w:rsidRDefault="00AD7318" w:rsidP="00316050">
            <w:pPr>
              <w:jc w:val="center"/>
              <w:rPr>
                <w:b/>
                <w:sz w:val="28"/>
                <w:szCs w:val="28"/>
              </w:rPr>
            </w:pPr>
          </w:p>
        </w:tc>
        <w:tc>
          <w:tcPr>
            <w:tcW w:w="1701" w:type="dxa"/>
          </w:tcPr>
          <w:p w:rsidR="00AD7318" w:rsidRPr="00FA2732" w:rsidRDefault="000D7D38" w:rsidP="00316050">
            <w:pPr>
              <w:jc w:val="center"/>
            </w:pPr>
            <w:r>
              <w:rPr>
                <w:b/>
                <w:bCs/>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8pt;margin-top:8.75pt;width:82.5pt;height:81.75pt;z-index:251659264;mso-position-horizontal-relative:text;mso-position-vertical-relative:text" filled="t">
                  <v:fill color2="black"/>
                  <v:imagedata r:id="rId8" o:title=""/>
                </v:shape>
                <o:OLEObject Type="Embed" ProgID="Word.Picture.8" ShapeID="_x0000_s1026" DrawAspect="Content" ObjectID="_1605949583" r:id="rId9"/>
              </w:object>
            </w:r>
          </w:p>
        </w:tc>
        <w:tc>
          <w:tcPr>
            <w:tcW w:w="4111" w:type="dxa"/>
            <w:vAlign w:val="center"/>
          </w:tcPr>
          <w:p w:rsidR="00AD7318" w:rsidRPr="00FA2732" w:rsidRDefault="00AD7318" w:rsidP="00316050">
            <w:pPr>
              <w:jc w:val="center"/>
              <w:rPr>
                <w:b/>
              </w:rPr>
            </w:pPr>
            <w:r w:rsidRPr="00FA2732">
              <w:rPr>
                <w:b/>
              </w:rPr>
              <w:t>Россия</w:t>
            </w:r>
          </w:p>
          <w:p w:rsidR="00AD7318" w:rsidRPr="00FA2732" w:rsidRDefault="00AD7318" w:rsidP="00316050">
            <w:pPr>
              <w:jc w:val="center"/>
              <w:rPr>
                <w:b/>
              </w:rPr>
            </w:pPr>
            <w:r w:rsidRPr="00FA2732">
              <w:rPr>
                <w:b/>
              </w:rPr>
              <w:t>Алтай Республиканын</w:t>
            </w:r>
          </w:p>
          <w:p w:rsidR="00AD7318" w:rsidRPr="00FA2732" w:rsidRDefault="00AD7318" w:rsidP="00316050">
            <w:pPr>
              <w:jc w:val="center"/>
              <w:rPr>
                <w:b/>
              </w:rPr>
            </w:pPr>
            <w:r w:rsidRPr="00FA2732">
              <w:rPr>
                <w:b/>
              </w:rPr>
              <w:t>Кан-Оозы аймактын</w:t>
            </w:r>
          </w:p>
          <w:p w:rsidR="00AD7318" w:rsidRPr="00FA2732" w:rsidRDefault="00AD7318" w:rsidP="00316050">
            <w:pPr>
              <w:jc w:val="center"/>
              <w:rPr>
                <w:b/>
              </w:rPr>
            </w:pPr>
            <w:r w:rsidRPr="00FA2732">
              <w:rPr>
                <w:b/>
              </w:rPr>
              <w:t xml:space="preserve">Талица </w:t>
            </w:r>
            <w:r w:rsidRPr="00FA2732">
              <w:rPr>
                <w:b/>
                <w:lang w:val="en-US"/>
              </w:rPr>
              <w:t>j</w:t>
            </w:r>
            <w:r w:rsidRPr="00FA2732">
              <w:rPr>
                <w:b/>
              </w:rPr>
              <w:t>урттын муниципал тозолмозинин администрациязы</w:t>
            </w:r>
          </w:p>
          <w:p w:rsidR="00AD7318" w:rsidRPr="00FA2732" w:rsidRDefault="00AD7318" w:rsidP="00316050">
            <w:pPr>
              <w:jc w:val="center"/>
              <w:rPr>
                <w:b/>
                <w:sz w:val="20"/>
                <w:szCs w:val="20"/>
              </w:rPr>
            </w:pPr>
            <w:r w:rsidRPr="00FA2732">
              <w:rPr>
                <w:b/>
                <w:sz w:val="20"/>
                <w:szCs w:val="20"/>
              </w:rPr>
              <w:t xml:space="preserve">Зеленый ором 27, Усть-Кумир  </w:t>
            </w:r>
            <w:r w:rsidRPr="00FA2732">
              <w:rPr>
                <w:b/>
                <w:sz w:val="20"/>
                <w:szCs w:val="20"/>
                <w:lang w:val="en-US"/>
              </w:rPr>
              <w:t>j</w:t>
            </w:r>
            <w:r w:rsidRPr="00FA2732">
              <w:rPr>
                <w:b/>
                <w:sz w:val="20"/>
                <w:szCs w:val="20"/>
              </w:rPr>
              <w:t>урт</w:t>
            </w:r>
          </w:p>
          <w:p w:rsidR="00AD7318" w:rsidRPr="00FA2732" w:rsidRDefault="00AD7318" w:rsidP="00316050">
            <w:pPr>
              <w:jc w:val="center"/>
              <w:rPr>
                <w:b/>
              </w:rPr>
            </w:pPr>
            <w:r w:rsidRPr="00FA2732">
              <w:rPr>
                <w:b/>
              </w:rPr>
              <w:t>Кан-Оозы аймактын</w:t>
            </w:r>
          </w:p>
          <w:p w:rsidR="00AD7318" w:rsidRPr="00FA2732" w:rsidRDefault="00AD7318" w:rsidP="00316050">
            <w:pPr>
              <w:jc w:val="center"/>
              <w:rPr>
                <w:b/>
                <w:sz w:val="20"/>
                <w:szCs w:val="20"/>
              </w:rPr>
            </w:pPr>
            <w:r w:rsidRPr="00FA2732">
              <w:rPr>
                <w:b/>
                <w:sz w:val="20"/>
                <w:szCs w:val="20"/>
              </w:rPr>
              <w:t>Алтай Республика</w:t>
            </w:r>
            <w:r w:rsidRPr="00FA2732">
              <w:rPr>
                <w:b/>
              </w:rPr>
              <w:t xml:space="preserve">, </w:t>
            </w:r>
            <w:r w:rsidRPr="00FA2732">
              <w:rPr>
                <w:b/>
                <w:sz w:val="20"/>
                <w:szCs w:val="20"/>
              </w:rPr>
              <w:t>649458</w:t>
            </w:r>
          </w:p>
          <w:p w:rsidR="00AD7318" w:rsidRPr="00FA2732" w:rsidRDefault="00AD7318" w:rsidP="00316050">
            <w:pPr>
              <w:jc w:val="center"/>
              <w:rPr>
                <w:b/>
                <w:sz w:val="20"/>
                <w:szCs w:val="20"/>
              </w:rPr>
            </w:pPr>
            <w:r w:rsidRPr="00FA2732">
              <w:rPr>
                <w:b/>
                <w:sz w:val="20"/>
                <w:szCs w:val="20"/>
              </w:rPr>
              <w:t>Тел. 26-4-19</w:t>
            </w:r>
          </w:p>
          <w:p w:rsidR="00AD7318" w:rsidRPr="00FA2732" w:rsidRDefault="00AD7318" w:rsidP="00316050">
            <w:pPr>
              <w:jc w:val="center"/>
              <w:rPr>
                <w:b/>
                <w:sz w:val="28"/>
                <w:szCs w:val="28"/>
              </w:rPr>
            </w:pPr>
          </w:p>
          <w:p w:rsidR="00AD7318" w:rsidRPr="00FA2732" w:rsidRDefault="00AD7318" w:rsidP="00316050">
            <w:pPr>
              <w:jc w:val="center"/>
              <w:rPr>
                <w:b/>
                <w:sz w:val="28"/>
                <w:szCs w:val="28"/>
              </w:rPr>
            </w:pPr>
          </w:p>
        </w:tc>
      </w:tr>
    </w:tbl>
    <w:p w:rsidR="009C1678" w:rsidRDefault="009C1678" w:rsidP="00AD7318">
      <w:pPr>
        <w:pStyle w:val="110"/>
        <w:tabs>
          <w:tab w:val="left" w:pos="3345"/>
        </w:tabs>
        <w:jc w:val="center"/>
        <w:rPr>
          <w:rFonts w:ascii="Times New Roman" w:hAnsi="Times New Roman"/>
          <w:b/>
          <w:sz w:val="24"/>
        </w:rPr>
      </w:pPr>
      <w:r w:rsidRPr="00BD6D3E">
        <w:rPr>
          <w:rFonts w:ascii="Times New Roman" w:hAnsi="Times New Roman"/>
          <w:b/>
          <w:sz w:val="24"/>
        </w:rPr>
        <w:t xml:space="preserve">ПОСТАНОВЛЕНИЕ  </w:t>
      </w:r>
      <w:r>
        <w:rPr>
          <w:rFonts w:ascii="Times New Roman" w:hAnsi="Times New Roman"/>
          <w:sz w:val="24"/>
        </w:rPr>
        <w:t xml:space="preserve">               </w:t>
      </w:r>
      <w:r w:rsidRPr="00E34159">
        <w:rPr>
          <w:rFonts w:ascii="Times New Roman" w:hAnsi="Times New Roman"/>
          <w:b/>
          <w:sz w:val="24"/>
        </w:rPr>
        <w:t xml:space="preserve">с. </w:t>
      </w:r>
      <w:r w:rsidR="00AD7318">
        <w:rPr>
          <w:rFonts w:ascii="Times New Roman" w:hAnsi="Times New Roman"/>
          <w:b/>
          <w:sz w:val="24"/>
        </w:rPr>
        <w:t>Усть-Кумир</w:t>
      </w:r>
      <w:r>
        <w:rPr>
          <w:rFonts w:ascii="Times New Roman" w:hAnsi="Times New Roman"/>
          <w:sz w:val="24"/>
        </w:rPr>
        <w:t xml:space="preserve">                                 </w:t>
      </w:r>
      <w:r w:rsidRPr="00BD6D3E">
        <w:rPr>
          <w:rFonts w:ascii="Times New Roman" w:hAnsi="Times New Roman"/>
          <w:b/>
          <w:sz w:val="24"/>
          <w:lang w:val="en-US"/>
        </w:rPr>
        <w:t>JO</w:t>
      </w:r>
      <w:r w:rsidRPr="00BD6D3E">
        <w:rPr>
          <w:rFonts w:ascii="Times New Roman" w:hAnsi="Times New Roman"/>
          <w:b/>
          <w:sz w:val="24"/>
        </w:rPr>
        <w:t>П</w:t>
      </w:r>
    </w:p>
    <w:p w:rsidR="009C1678" w:rsidRDefault="009C1678" w:rsidP="009C1678">
      <w:pPr>
        <w:pStyle w:val="ConsPlusNonformat"/>
        <w:tabs>
          <w:tab w:val="left" w:pos="1980"/>
        </w:tabs>
        <w:ind w:left="4320"/>
        <w:rPr>
          <w:rFonts w:ascii="Times New Roman" w:hAnsi="Times New Roman" w:cs="Times New Roman"/>
          <w:sz w:val="28"/>
          <w:szCs w:val="28"/>
        </w:rPr>
      </w:pPr>
    </w:p>
    <w:p w:rsidR="009C1678" w:rsidRDefault="009C1678" w:rsidP="009C1678">
      <w:pPr>
        <w:pStyle w:val="ConsPlusNonformat"/>
        <w:tabs>
          <w:tab w:val="left" w:pos="1980"/>
        </w:tabs>
        <w:ind w:left="4320"/>
        <w:rPr>
          <w:rFonts w:ascii="Times New Roman" w:hAnsi="Times New Roman" w:cs="Times New Roman"/>
          <w:sz w:val="28"/>
          <w:szCs w:val="28"/>
        </w:rPr>
      </w:pPr>
    </w:p>
    <w:p w:rsidR="009C1678" w:rsidRPr="009C1678" w:rsidRDefault="009C1678" w:rsidP="009C1678">
      <w:pPr>
        <w:pStyle w:val="10"/>
        <w:spacing w:before="0" w:after="0"/>
        <w:rPr>
          <w:rFonts w:ascii="Times New Roman" w:hAnsi="Times New Roman"/>
          <w:b w:val="0"/>
          <w:sz w:val="28"/>
          <w:szCs w:val="28"/>
        </w:rPr>
      </w:pPr>
      <w:r>
        <w:rPr>
          <w:rFonts w:ascii="Times New Roman" w:hAnsi="Times New Roman"/>
          <w:b w:val="0"/>
          <w:sz w:val="28"/>
          <w:szCs w:val="28"/>
        </w:rPr>
        <w:t xml:space="preserve">           </w:t>
      </w:r>
      <w:r w:rsidR="00AD7318">
        <w:rPr>
          <w:rFonts w:ascii="Times New Roman" w:hAnsi="Times New Roman"/>
          <w:b w:val="0"/>
          <w:sz w:val="28"/>
          <w:szCs w:val="28"/>
        </w:rPr>
        <w:t>от «07</w:t>
      </w:r>
      <w:r w:rsidRPr="009C1678">
        <w:rPr>
          <w:rFonts w:ascii="Times New Roman" w:hAnsi="Times New Roman"/>
          <w:b w:val="0"/>
          <w:sz w:val="28"/>
          <w:szCs w:val="28"/>
        </w:rPr>
        <w:t xml:space="preserve">» декабря 2018г.                                              </w:t>
      </w:r>
      <w:r w:rsidR="00AD7318">
        <w:rPr>
          <w:rFonts w:ascii="Times New Roman" w:hAnsi="Times New Roman"/>
          <w:b w:val="0"/>
          <w:sz w:val="28"/>
          <w:szCs w:val="28"/>
        </w:rPr>
        <w:t xml:space="preserve">                          №42</w:t>
      </w:r>
    </w:p>
    <w:p w:rsidR="009C1678" w:rsidRPr="009C1678" w:rsidRDefault="009C1678" w:rsidP="00CA6878">
      <w:pPr>
        <w:widowControl w:val="0"/>
        <w:autoSpaceDE w:val="0"/>
        <w:autoSpaceDN w:val="0"/>
        <w:adjustRightInd w:val="0"/>
        <w:ind w:firstLine="709"/>
        <w:jc w:val="center"/>
        <w:outlineLvl w:val="0"/>
        <w:rPr>
          <w:sz w:val="28"/>
          <w:szCs w:val="28"/>
        </w:rPr>
      </w:pPr>
    </w:p>
    <w:p w:rsidR="009C1678" w:rsidRDefault="009C1678" w:rsidP="00CA6878">
      <w:pPr>
        <w:widowControl w:val="0"/>
        <w:autoSpaceDE w:val="0"/>
        <w:autoSpaceDN w:val="0"/>
        <w:adjustRightInd w:val="0"/>
        <w:ind w:firstLine="709"/>
        <w:jc w:val="center"/>
        <w:outlineLvl w:val="0"/>
        <w:rPr>
          <w:sz w:val="28"/>
          <w:szCs w:val="28"/>
        </w:rPr>
      </w:pPr>
    </w:p>
    <w:p w:rsidR="00CA6878" w:rsidRPr="00CA6878" w:rsidRDefault="00CA6878" w:rsidP="00CA6878">
      <w:pPr>
        <w:rPr>
          <w:sz w:val="16"/>
          <w:szCs w:val="20"/>
        </w:rPr>
      </w:pPr>
    </w:p>
    <w:p w:rsidR="00CA6878" w:rsidRPr="00CA6878" w:rsidRDefault="00CA6878" w:rsidP="00CA6878">
      <w:pPr>
        <w:rPr>
          <w:sz w:val="8"/>
          <w:szCs w:val="20"/>
        </w:rPr>
      </w:pPr>
    </w:p>
    <w:p w:rsidR="00E01306" w:rsidRDefault="00850911" w:rsidP="00850911">
      <w:pPr>
        <w:widowControl w:val="0"/>
        <w:tabs>
          <w:tab w:val="left" w:pos="720"/>
        </w:tabs>
        <w:autoSpaceDE w:val="0"/>
        <w:autoSpaceDN w:val="0"/>
        <w:adjustRightInd w:val="0"/>
        <w:jc w:val="both"/>
        <w:rPr>
          <w:sz w:val="28"/>
          <w:szCs w:val="28"/>
        </w:rPr>
      </w:pPr>
      <w:r w:rsidRPr="00A53836">
        <w:rPr>
          <w:sz w:val="28"/>
          <w:szCs w:val="28"/>
        </w:rPr>
        <w:t xml:space="preserve">Об основных </w:t>
      </w:r>
      <w:r w:rsidR="00FB0017">
        <w:rPr>
          <w:sz w:val="28"/>
          <w:szCs w:val="28"/>
        </w:rPr>
        <w:t xml:space="preserve">направлениях </w:t>
      </w:r>
      <w:r w:rsidRPr="00A53836">
        <w:rPr>
          <w:sz w:val="28"/>
          <w:szCs w:val="28"/>
        </w:rPr>
        <w:t>бюджетной</w:t>
      </w:r>
      <w:r w:rsidR="00E01306">
        <w:rPr>
          <w:sz w:val="28"/>
          <w:szCs w:val="28"/>
        </w:rPr>
        <w:t xml:space="preserve"> и налоговой</w:t>
      </w:r>
    </w:p>
    <w:p w:rsidR="00850911" w:rsidRPr="00A53836" w:rsidRDefault="00850911" w:rsidP="00850911">
      <w:pPr>
        <w:widowControl w:val="0"/>
        <w:tabs>
          <w:tab w:val="left" w:pos="720"/>
        </w:tabs>
        <w:autoSpaceDE w:val="0"/>
        <w:autoSpaceDN w:val="0"/>
        <w:adjustRightInd w:val="0"/>
        <w:jc w:val="both"/>
        <w:rPr>
          <w:sz w:val="28"/>
          <w:szCs w:val="28"/>
        </w:rPr>
      </w:pPr>
      <w:r w:rsidRPr="00A53836">
        <w:rPr>
          <w:sz w:val="28"/>
          <w:szCs w:val="28"/>
        </w:rPr>
        <w:t xml:space="preserve"> политики </w:t>
      </w:r>
      <w:r w:rsidR="00AD7318">
        <w:rPr>
          <w:sz w:val="28"/>
          <w:szCs w:val="28"/>
        </w:rPr>
        <w:t>Талицкого</w:t>
      </w:r>
      <w:r w:rsidRPr="00A53836">
        <w:rPr>
          <w:sz w:val="28"/>
          <w:szCs w:val="28"/>
        </w:rPr>
        <w:t xml:space="preserve"> сельского поселения </w:t>
      </w:r>
    </w:p>
    <w:p w:rsidR="00CA6878" w:rsidRPr="00A53836" w:rsidRDefault="001C681F" w:rsidP="00850911">
      <w:pPr>
        <w:widowControl w:val="0"/>
        <w:tabs>
          <w:tab w:val="left" w:pos="720"/>
        </w:tabs>
        <w:autoSpaceDE w:val="0"/>
        <w:autoSpaceDN w:val="0"/>
        <w:adjustRightInd w:val="0"/>
        <w:jc w:val="both"/>
        <w:rPr>
          <w:sz w:val="28"/>
          <w:szCs w:val="28"/>
        </w:rPr>
      </w:pPr>
      <w:r>
        <w:rPr>
          <w:sz w:val="28"/>
          <w:szCs w:val="28"/>
        </w:rPr>
        <w:t>на 2019</w:t>
      </w:r>
      <w:r w:rsidR="00850911" w:rsidRPr="00A53836">
        <w:rPr>
          <w:sz w:val="28"/>
          <w:szCs w:val="28"/>
        </w:rPr>
        <w:t xml:space="preserve"> год и на </w:t>
      </w:r>
      <w:r>
        <w:rPr>
          <w:sz w:val="28"/>
          <w:szCs w:val="28"/>
        </w:rPr>
        <w:t>плановый период 2020 и 2021</w:t>
      </w:r>
      <w:r w:rsidR="00850911" w:rsidRPr="00A53836">
        <w:rPr>
          <w:sz w:val="28"/>
          <w:szCs w:val="28"/>
        </w:rPr>
        <w:t xml:space="preserve"> годов</w:t>
      </w:r>
    </w:p>
    <w:p w:rsidR="00CA6878" w:rsidRPr="00CA6878" w:rsidRDefault="00CA6878" w:rsidP="00CA6878">
      <w:pPr>
        <w:autoSpaceDE w:val="0"/>
        <w:autoSpaceDN w:val="0"/>
        <w:adjustRightInd w:val="0"/>
        <w:ind w:right="19772"/>
        <w:jc w:val="center"/>
        <w:rPr>
          <w:b/>
          <w:bCs/>
          <w:sz w:val="28"/>
          <w:szCs w:val="16"/>
          <w:lang w:eastAsia="en-US"/>
        </w:rPr>
      </w:pPr>
    </w:p>
    <w:p w:rsidR="00CA6878" w:rsidRPr="00CA6878" w:rsidRDefault="00CA6878" w:rsidP="00CA6878">
      <w:pPr>
        <w:tabs>
          <w:tab w:val="left" w:pos="720"/>
        </w:tabs>
        <w:autoSpaceDE w:val="0"/>
        <w:autoSpaceDN w:val="0"/>
        <w:adjustRightInd w:val="0"/>
        <w:ind w:firstLine="540"/>
        <w:jc w:val="both"/>
        <w:rPr>
          <w:sz w:val="28"/>
          <w:szCs w:val="20"/>
          <w:lang w:eastAsia="en-US"/>
        </w:rPr>
      </w:pPr>
      <w:r w:rsidRPr="00CA6878">
        <w:rPr>
          <w:sz w:val="28"/>
          <w:szCs w:val="20"/>
          <w:lang w:eastAsia="en-US"/>
        </w:rPr>
        <w:t xml:space="preserve">  В целях разработки проекта бюджета </w:t>
      </w:r>
      <w:r w:rsidR="00AD7318">
        <w:rPr>
          <w:sz w:val="28"/>
          <w:szCs w:val="20"/>
          <w:lang w:eastAsia="en-US"/>
        </w:rPr>
        <w:t>Талицкого</w:t>
      </w:r>
      <w:r w:rsidR="00850911">
        <w:rPr>
          <w:sz w:val="28"/>
          <w:szCs w:val="20"/>
          <w:lang w:eastAsia="en-US"/>
        </w:rPr>
        <w:t xml:space="preserve"> сельского поселения на 201</w:t>
      </w:r>
      <w:r w:rsidR="001C681F">
        <w:rPr>
          <w:sz w:val="28"/>
          <w:szCs w:val="20"/>
          <w:lang w:eastAsia="en-US"/>
        </w:rPr>
        <w:t>9 год и плановый период 2020 и 2021</w:t>
      </w:r>
      <w:r w:rsidRPr="00CA6878">
        <w:rPr>
          <w:sz w:val="28"/>
          <w:szCs w:val="20"/>
          <w:lang w:eastAsia="en-US"/>
        </w:rPr>
        <w:t xml:space="preserve"> годов, руководст</w:t>
      </w:r>
      <w:r w:rsidR="00A53836">
        <w:rPr>
          <w:sz w:val="28"/>
          <w:szCs w:val="20"/>
          <w:lang w:eastAsia="en-US"/>
        </w:rPr>
        <w:t xml:space="preserve">вуясь </w:t>
      </w:r>
      <w:r w:rsidRPr="00CA6878">
        <w:rPr>
          <w:sz w:val="28"/>
          <w:szCs w:val="20"/>
          <w:lang w:eastAsia="en-US"/>
        </w:rPr>
        <w:t xml:space="preserve">ст. 172, 184.2 Бюджетного кодекса Российской Федерации, ст. 14 Федерального закона от 06.10.2003 г. «Об общих принципах организации местного самоуправления в Российской Федерации», </w:t>
      </w:r>
    </w:p>
    <w:p w:rsidR="00E01306" w:rsidRDefault="00E01306" w:rsidP="00CA6878">
      <w:pPr>
        <w:tabs>
          <w:tab w:val="left" w:pos="720"/>
        </w:tabs>
        <w:autoSpaceDE w:val="0"/>
        <w:autoSpaceDN w:val="0"/>
        <w:adjustRightInd w:val="0"/>
        <w:ind w:firstLine="540"/>
        <w:rPr>
          <w:b/>
          <w:sz w:val="28"/>
          <w:szCs w:val="20"/>
          <w:lang w:eastAsia="en-US"/>
        </w:rPr>
      </w:pPr>
    </w:p>
    <w:p w:rsidR="00CA6878" w:rsidRPr="00CA6878" w:rsidRDefault="00E01306" w:rsidP="00CA6878">
      <w:pPr>
        <w:tabs>
          <w:tab w:val="left" w:pos="720"/>
        </w:tabs>
        <w:autoSpaceDE w:val="0"/>
        <w:autoSpaceDN w:val="0"/>
        <w:adjustRightInd w:val="0"/>
        <w:ind w:firstLine="540"/>
        <w:rPr>
          <w:b/>
          <w:sz w:val="28"/>
          <w:szCs w:val="20"/>
          <w:lang w:eastAsia="en-US"/>
        </w:rPr>
      </w:pPr>
      <w:r>
        <w:rPr>
          <w:b/>
          <w:sz w:val="28"/>
          <w:szCs w:val="20"/>
          <w:lang w:eastAsia="en-US"/>
        </w:rPr>
        <w:t>ПОСТАНОВЛЯЮ</w:t>
      </w:r>
      <w:r w:rsidR="00CA6878" w:rsidRPr="00CA6878">
        <w:rPr>
          <w:b/>
          <w:sz w:val="28"/>
          <w:szCs w:val="20"/>
          <w:lang w:eastAsia="en-US"/>
        </w:rPr>
        <w:t>:</w:t>
      </w:r>
    </w:p>
    <w:p w:rsidR="000B57EE" w:rsidRDefault="000B57EE" w:rsidP="00850911">
      <w:pPr>
        <w:rPr>
          <w:sz w:val="28"/>
          <w:szCs w:val="20"/>
          <w:lang w:eastAsia="en-US"/>
        </w:rPr>
      </w:pPr>
    </w:p>
    <w:p w:rsidR="009F5BAB" w:rsidRPr="00577BFC" w:rsidRDefault="00E01306" w:rsidP="00E01306">
      <w:pPr>
        <w:autoSpaceDE w:val="0"/>
        <w:autoSpaceDN w:val="0"/>
        <w:adjustRightInd w:val="0"/>
        <w:jc w:val="both"/>
        <w:rPr>
          <w:sz w:val="28"/>
          <w:szCs w:val="28"/>
          <w:shd w:val="clear" w:color="auto" w:fill="FFFFFF"/>
        </w:rPr>
      </w:pPr>
      <w:r w:rsidRPr="00577BFC">
        <w:rPr>
          <w:sz w:val="28"/>
          <w:szCs w:val="28"/>
          <w:shd w:val="clear" w:color="auto" w:fill="FFFFFF"/>
        </w:rPr>
        <w:t xml:space="preserve">1. Утвердить основные направления бюджетной и налоговой политики </w:t>
      </w:r>
      <w:r w:rsidR="00AD7318">
        <w:rPr>
          <w:sz w:val="28"/>
          <w:szCs w:val="28"/>
          <w:shd w:val="clear" w:color="auto" w:fill="FFFFFF"/>
        </w:rPr>
        <w:t>Талицкого</w:t>
      </w:r>
      <w:r w:rsidRPr="00577BFC">
        <w:rPr>
          <w:sz w:val="28"/>
          <w:szCs w:val="28"/>
          <w:shd w:val="clear" w:color="auto" w:fill="FFFFFF"/>
        </w:rPr>
        <w:t xml:space="preserve"> сельского поселения на 201</w:t>
      </w:r>
      <w:r w:rsidR="001C681F" w:rsidRPr="00577BFC">
        <w:rPr>
          <w:sz w:val="28"/>
          <w:szCs w:val="28"/>
          <w:shd w:val="clear" w:color="auto" w:fill="FFFFFF"/>
        </w:rPr>
        <w:t>9 год и плановый период 2020 и 2021</w:t>
      </w:r>
      <w:r w:rsidRPr="00577BFC">
        <w:rPr>
          <w:sz w:val="28"/>
          <w:szCs w:val="28"/>
          <w:shd w:val="clear" w:color="auto" w:fill="FFFFFF"/>
        </w:rPr>
        <w:t xml:space="preserve"> годов</w:t>
      </w:r>
    </w:p>
    <w:p w:rsidR="009F5BAB" w:rsidRPr="00577BFC" w:rsidRDefault="009F5BAB" w:rsidP="00E01306">
      <w:pPr>
        <w:autoSpaceDE w:val="0"/>
        <w:autoSpaceDN w:val="0"/>
        <w:adjustRightInd w:val="0"/>
        <w:jc w:val="both"/>
        <w:rPr>
          <w:sz w:val="28"/>
          <w:szCs w:val="28"/>
          <w:shd w:val="clear" w:color="auto" w:fill="FFFFFF"/>
        </w:rPr>
      </w:pPr>
      <w:r w:rsidRPr="00577BFC">
        <w:rPr>
          <w:sz w:val="28"/>
          <w:szCs w:val="28"/>
          <w:shd w:val="clear" w:color="auto" w:fill="FFFFFF"/>
        </w:rPr>
        <w:t xml:space="preserve">2. </w:t>
      </w:r>
      <w:r w:rsidR="00E01306" w:rsidRPr="00577BFC">
        <w:rPr>
          <w:sz w:val="28"/>
          <w:szCs w:val="28"/>
          <w:shd w:val="clear" w:color="auto" w:fill="FFFFFF"/>
        </w:rPr>
        <w:t xml:space="preserve"> </w:t>
      </w:r>
      <w:r w:rsidR="00AD7318">
        <w:rPr>
          <w:sz w:val="28"/>
          <w:szCs w:val="28"/>
          <w:shd w:val="clear" w:color="auto" w:fill="FFFFFF"/>
        </w:rPr>
        <w:t>Постановление №33 от 01.11</w:t>
      </w:r>
      <w:r w:rsidRPr="00577BFC">
        <w:rPr>
          <w:sz w:val="28"/>
          <w:szCs w:val="28"/>
          <w:shd w:val="clear" w:color="auto" w:fill="FFFFFF"/>
        </w:rPr>
        <w:t xml:space="preserve">.2018г. «Об утверждении основных направлений </w:t>
      </w:r>
      <w:r w:rsidR="00AD7318">
        <w:rPr>
          <w:sz w:val="28"/>
          <w:szCs w:val="28"/>
          <w:shd w:val="clear" w:color="auto" w:fill="FFFFFF"/>
        </w:rPr>
        <w:t>налоговой</w:t>
      </w:r>
      <w:r w:rsidRPr="00577BFC">
        <w:rPr>
          <w:sz w:val="28"/>
          <w:szCs w:val="28"/>
          <w:shd w:val="clear" w:color="auto" w:fill="FFFFFF"/>
        </w:rPr>
        <w:t xml:space="preserve"> политики МО </w:t>
      </w:r>
      <w:r w:rsidR="00F84741">
        <w:rPr>
          <w:sz w:val="28"/>
          <w:szCs w:val="28"/>
          <w:shd w:val="clear" w:color="auto" w:fill="FFFFFF"/>
        </w:rPr>
        <w:t>Талицкое</w:t>
      </w:r>
      <w:r w:rsidRPr="00577BFC">
        <w:rPr>
          <w:sz w:val="28"/>
          <w:szCs w:val="28"/>
          <w:shd w:val="clear" w:color="auto" w:fill="FFFFFF"/>
        </w:rPr>
        <w:t xml:space="preserve"> сельское поселение на 2019-2021 год», Постановле</w:t>
      </w:r>
      <w:r w:rsidR="00AD7318">
        <w:rPr>
          <w:sz w:val="28"/>
          <w:szCs w:val="28"/>
          <w:shd w:val="clear" w:color="auto" w:fill="FFFFFF"/>
        </w:rPr>
        <w:t>ние №34 от 01.11</w:t>
      </w:r>
      <w:r w:rsidRPr="00577BFC">
        <w:rPr>
          <w:sz w:val="28"/>
          <w:szCs w:val="28"/>
          <w:shd w:val="clear" w:color="auto" w:fill="FFFFFF"/>
        </w:rPr>
        <w:t xml:space="preserve">.2018г. «Об утверждении основных направлений </w:t>
      </w:r>
      <w:r w:rsidR="00AD7318">
        <w:rPr>
          <w:sz w:val="28"/>
          <w:szCs w:val="28"/>
          <w:shd w:val="clear" w:color="auto" w:fill="FFFFFF"/>
        </w:rPr>
        <w:t>Бюджетной</w:t>
      </w:r>
      <w:r w:rsidRPr="00577BFC">
        <w:rPr>
          <w:sz w:val="28"/>
          <w:szCs w:val="28"/>
          <w:shd w:val="clear" w:color="auto" w:fill="FFFFFF"/>
        </w:rPr>
        <w:t xml:space="preserve"> политики МО «</w:t>
      </w:r>
      <w:r w:rsidR="00F84741">
        <w:rPr>
          <w:sz w:val="28"/>
          <w:szCs w:val="28"/>
          <w:shd w:val="clear" w:color="auto" w:fill="FFFFFF"/>
        </w:rPr>
        <w:t>Талицкое</w:t>
      </w:r>
      <w:r w:rsidRPr="00577BFC">
        <w:rPr>
          <w:sz w:val="28"/>
          <w:szCs w:val="28"/>
          <w:shd w:val="clear" w:color="auto" w:fill="FFFFFF"/>
        </w:rPr>
        <w:t xml:space="preserve"> сельское поселение на 2019-2021</w:t>
      </w:r>
    </w:p>
    <w:p w:rsidR="00E17A9E" w:rsidRPr="007B4168" w:rsidRDefault="009F5BAB" w:rsidP="007B4168">
      <w:pPr>
        <w:pStyle w:val="af3"/>
        <w:rPr>
          <w:sz w:val="28"/>
          <w:szCs w:val="28"/>
          <w:shd w:val="clear" w:color="auto" w:fill="FFFFFF"/>
        </w:rPr>
      </w:pPr>
      <w:r w:rsidRPr="007B4168">
        <w:rPr>
          <w:sz w:val="28"/>
          <w:szCs w:val="28"/>
          <w:shd w:val="clear" w:color="auto" w:fill="FFFFFF"/>
        </w:rPr>
        <w:t xml:space="preserve">г.г.» признать утратившими силу.                                                                                       </w:t>
      </w:r>
      <w:r w:rsidR="00E01306" w:rsidRPr="007B4168">
        <w:rPr>
          <w:sz w:val="28"/>
          <w:szCs w:val="28"/>
        </w:rPr>
        <w:br/>
      </w:r>
      <w:r w:rsidRPr="007B4168">
        <w:rPr>
          <w:sz w:val="28"/>
          <w:szCs w:val="28"/>
          <w:shd w:val="clear" w:color="auto" w:fill="FFFFFF"/>
        </w:rPr>
        <w:t>3</w:t>
      </w:r>
      <w:r w:rsidR="00E01306" w:rsidRPr="007B4168">
        <w:rPr>
          <w:sz w:val="28"/>
          <w:szCs w:val="28"/>
          <w:shd w:val="clear" w:color="auto" w:fill="FFFFFF"/>
        </w:rPr>
        <w:t xml:space="preserve">. </w:t>
      </w:r>
      <w:r w:rsidR="00E01306" w:rsidRPr="007B4168">
        <w:rPr>
          <w:bCs/>
          <w:sz w:val="28"/>
          <w:szCs w:val="28"/>
        </w:rPr>
        <w:t xml:space="preserve">Разместить настоящее Постановление на официальном сайте Администрации </w:t>
      </w:r>
      <w:r w:rsidR="00AD7318">
        <w:rPr>
          <w:bCs/>
          <w:sz w:val="28"/>
          <w:szCs w:val="28"/>
        </w:rPr>
        <w:t>Талицкого</w:t>
      </w:r>
      <w:r w:rsidR="00E01306" w:rsidRPr="007B4168">
        <w:rPr>
          <w:bCs/>
          <w:sz w:val="28"/>
          <w:szCs w:val="28"/>
        </w:rPr>
        <w:t xml:space="preserve"> сельского поселения в информационно - коммуникационной сети «Интернет» </w:t>
      </w:r>
    </w:p>
    <w:p w:rsidR="00CA6878" w:rsidRPr="00577BFC" w:rsidRDefault="009F5BAB" w:rsidP="00E01306">
      <w:pPr>
        <w:autoSpaceDE w:val="0"/>
        <w:autoSpaceDN w:val="0"/>
        <w:adjustRightInd w:val="0"/>
        <w:jc w:val="both"/>
        <w:rPr>
          <w:sz w:val="28"/>
          <w:szCs w:val="28"/>
          <w:lang w:eastAsia="en-US"/>
        </w:rPr>
      </w:pPr>
      <w:r w:rsidRPr="00577BFC">
        <w:rPr>
          <w:sz w:val="28"/>
          <w:szCs w:val="28"/>
          <w:shd w:val="clear" w:color="auto" w:fill="FFFFFF"/>
        </w:rPr>
        <w:t>4</w:t>
      </w:r>
      <w:r w:rsidR="00E01306" w:rsidRPr="00577BFC">
        <w:rPr>
          <w:sz w:val="28"/>
          <w:szCs w:val="28"/>
          <w:shd w:val="clear" w:color="auto" w:fill="FFFFFF"/>
        </w:rPr>
        <w:t>. Контроль за исполнением постановления оставляю за собой.</w:t>
      </w:r>
    </w:p>
    <w:p w:rsidR="00CA6878" w:rsidRPr="00CA6878" w:rsidRDefault="00CA6878" w:rsidP="00CA6878">
      <w:pPr>
        <w:autoSpaceDE w:val="0"/>
        <w:autoSpaceDN w:val="0"/>
        <w:adjustRightInd w:val="0"/>
        <w:ind w:left="5400"/>
        <w:jc w:val="right"/>
        <w:rPr>
          <w:sz w:val="28"/>
          <w:szCs w:val="20"/>
          <w:lang w:eastAsia="en-US"/>
        </w:rPr>
      </w:pPr>
    </w:p>
    <w:p w:rsidR="00CA6878" w:rsidRPr="00CA6878" w:rsidRDefault="00CA6878" w:rsidP="00CA6878">
      <w:pPr>
        <w:autoSpaceDE w:val="0"/>
        <w:autoSpaceDN w:val="0"/>
        <w:adjustRightInd w:val="0"/>
        <w:ind w:left="5400"/>
        <w:rPr>
          <w:i/>
          <w:sz w:val="28"/>
          <w:szCs w:val="20"/>
          <w:lang w:eastAsia="en-US"/>
        </w:rPr>
      </w:pPr>
    </w:p>
    <w:p w:rsidR="00E17A9E" w:rsidRDefault="001C681F" w:rsidP="00CA6878">
      <w:pPr>
        <w:autoSpaceDE w:val="0"/>
        <w:autoSpaceDN w:val="0"/>
        <w:adjustRightInd w:val="0"/>
        <w:rPr>
          <w:sz w:val="28"/>
          <w:szCs w:val="20"/>
          <w:lang w:eastAsia="en-US"/>
        </w:rPr>
      </w:pPr>
      <w:r>
        <w:rPr>
          <w:sz w:val="28"/>
          <w:szCs w:val="20"/>
          <w:lang w:eastAsia="en-US"/>
        </w:rPr>
        <w:t xml:space="preserve">Глава </w:t>
      </w:r>
      <w:r w:rsidR="00AD7318">
        <w:rPr>
          <w:sz w:val="28"/>
          <w:szCs w:val="20"/>
          <w:lang w:eastAsia="en-US"/>
        </w:rPr>
        <w:t>Талицкого</w:t>
      </w:r>
    </w:p>
    <w:p w:rsidR="00CA6878" w:rsidRPr="00CA6878" w:rsidRDefault="001C681F" w:rsidP="00CA6878">
      <w:pPr>
        <w:autoSpaceDE w:val="0"/>
        <w:autoSpaceDN w:val="0"/>
        <w:adjustRightInd w:val="0"/>
        <w:rPr>
          <w:sz w:val="28"/>
          <w:szCs w:val="20"/>
          <w:lang w:eastAsia="en-US"/>
        </w:rPr>
      </w:pPr>
      <w:r>
        <w:rPr>
          <w:sz w:val="28"/>
          <w:szCs w:val="20"/>
          <w:lang w:eastAsia="en-US"/>
        </w:rPr>
        <w:t xml:space="preserve">сельского поселения                  </w:t>
      </w:r>
      <w:r w:rsidR="00E17A9E">
        <w:rPr>
          <w:sz w:val="28"/>
          <w:szCs w:val="20"/>
          <w:lang w:eastAsia="en-US"/>
        </w:rPr>
        <w:t xml:space="preserve">                      </w:t>
      </w:r>
      <w:r w:rsidR="00AD7318">
        <w:rPr>
          <w:sz w:val="28"/>
          <w:szCs w:val="20"/>
          <w:lang w:eastAsia="en-US"/>
        </w:rPr>
        <w:t xml:space="preserve">                               К.А. Кошкаров</w:t>
      </w:r>
    </w:p>
    <w:p w:rsidR="00CA6878" w:rsidRDefault="00CA6878" w:rsidP="0064761E">
      <w:pPr>
        <w:spacing w:line="300" w:lineRule="exact"/>
        <w:jc w:val="center"/>
        <w:rPr>
          <w:b/>
          <w:caps/>
          <w:sz w:val="28"/>
        </w:rPr>
      </w:pPr>
    </w:p>
    <w:p w:rsidR="00CA6878" w:rsidRDefault="00CA6878" w:rsidP="0064761E">
      <w:pPr>
        <w:spacing w:line="300" w:lineRule="exact"/>
        <w:jc w:val="center"/>
        <w:rPr>
          <w:b/>
          <w:caps/>
          <w:sz w:val="28"/>
        </w:rPr>
      </w:pPr>
    </w:p>
    <w:p w:rsidR="005D5DC6" w:rsidRPr="000B57EE" w:rsidRDefault="005D5DC6" w:rsidP="00E9010B">
      <w:pPr>
        <w:autoSpaceDE w:val="0"/>
        <w:autoSpaceDN w:val="0"/>
        <w:adjustRightInd w:val="0"/>
        <w:jc w:val="right"/>
        <w:rPr>
          <w:sz w:val="28"/>
          <w:szCs w:val="28"/>
        </w:rPr>
      </w:pPr>
      <w:r>
        <w:rPr>
          <w:sz w:val="28"/>
          <w:szCs w:val="28"/>
        </w:rPr>
        <w:lastRenderedPageBreak/>
        <w:t>Приложение №1</w:t>
      </w:r>
    </w:p>
    <w:p w:rsidR="005D5DC6" w:rsidRDefault="009F5BAB" w:rsidP="005D5DC6">
      <w:pPr>
        <w:pStyle w:val="24"/>
        <w:spacing w:after="0"/>
        <w:ind w:left="0" w:firstLine="709"/>
        <w:jc w:val="right"/>
        <w:rPr>
          <w:bCs/>
          <w:sz w:val="28"/>
          <w:szCs w:val="28"/>
        </w:rPr>
      </w:pPr>
      <w:r>
        <w:rPr>
          <w:bCs/>
          <w:sz w:val="28"/>
          <w:szCs w:val="28"/>
        </w:rPr>
        <w:t xml:space="preserve"> к Постановлению</w:t>
      </w:r>
      <w:r w:rsidR="005D5DC6">
        <w:rPr>
          <w:bCs/>
          <w:sz w:val="28"/>
          <w:szCs w:val="28"/>
        </w:rPr>
        <w:t xml:space="preserve"> администрации </w:t>
      </w:r>
    </w:p>
    <w:p w:rsidR="005D5DC6" w:rsidRDefault="00AD7318" w:rsidP="005D5DC6">
      <w:pPr>
        <w:pStyle w:val="24"/>
        <w:spacing w:after="0"/>
        <w:ind w:left="0" w:firstLine="709"/>
        <w:jc w:val="right"/>
        <w:rPr>
          <w:bCs/>
          <w:sz w:val="28"/>
          <w:szCs w:val="28"/>
        </w:rPr>
      </w:pPr>
      <w:r>
        <w:rPr>
          <w:bCs/>
          <w:sz w:val="28"/>
          <w:szCs w:val="28"/>
        </w:rPr>
        <w:t>Талицкого</w:t>
      </w:r>
      <w:r w:rsidR="005D5DC6">
        <w:rPr>
          <w:bCs/>
          <w:sz w:val="28"/>
          <w:szCs w:val="28"/>
        </w:rPr>
        <w:t xml:space="preserve"> сельского поселения </w:t>
      </w:r>
    </w:p>
    <w:p w:rsidR="005D5DC6" w:rsidRPr="00211D63" w:rsidRDefault="009F5BAB" w:rsidP="005D5DC6">
      <w:pPr>
        <w:pStyle w:val="24"/>
        <w:spacing w:after="0"/>
        <w:ind w:left="0" w:firstLine="709"/>
        <w:jc w:val="right"/>
        <w:rPr>
          <w:bCs/>
          <w:sz w:val="28"/>
          <w:szCs w:val="28"/>
          <w:u w:val="single"/>
        </w:rPr>
      </w:pPr>
      <w:r>
        <w:rPr>
          <w:bCs/>
          <w:sz w:val="28"/>
          <w:szCs w:val="28"/>
          <w:u w:val="single"/>
        </w:rPr>
        <w:t>№</w:t>
      </w:r>
      <w:r w:rsidR="00682E9F">
        <w:rPr>
          <w:bCs/>
          <w:sz w:val="28"/>
          <w:szCs w:val="28"/>
          <w:u w:val="single"/>
        </w:rPr>
        <w:t>42</w:t>
      </w:r>
      <w:r>
        <w:rPr>
          <w:bCs/>
          <w:sz w:val="28"/>
          <w:szCs w:val="28"/>
          <w:u w:val="single"/>
        </w:rPr>
        <w:t xml:space="preserve"> от 07.12</w:t>
      </w:r>
      <w:r w:rsidR="001C681F">
        <w:rPr>
          <w:bCs/>
          <w:sz w:val="28"/>
          <w:szCs w:val="28"/>
          <w:u w:val="single"/>
        </w:rPr>
        <w:t>.2018</w:t>
      </w:r>
      <w:r w:rsidR="005D5DC6" w:rsidRPr="00211D63">
        <w:rPr>
          <w:bCs/>
          <w:sz w:val="28"/>
          <w:szCs w:val="28"/>
          <w:u w:val="single"/>
        </w:rPr>
        <w:t xml:space="preserve"> г.</w:t>
      </w:r>
    </w:p>
    <w:p w:rsidR="005D5DC6" w:rsidRDefault="005D5DC6" w:rsidP="003674A8">
      <w:pPr>
        <w:autoSpaceDE w:val="0"/>
        <w:autoSpaceDN w:val="0"/>
        <w:adjustRightInd w:val="0"/>
        <w:ind w:firstLine="709"/>
        <w:jc w:val="right"/>
        <w:rPr>
          <w:sz w:val="28"/>
          <w:szCs w:val="28"/>
        </w:rPr>
      </w:pPr>
    </w:p>
    <w:p w:rsidR="005D5DC6" w:rsidRDefault="005D5DC6" w:rsidP="005D5DC6">
      <w:pPr>
        <w:spacing w:line="300" w:lineRule="exact"/>
        <w:jc w:val="center"/>
        <w:rPr>
          <w:b/>
          <w:caps/>
          <w:sz w:val="28"/>
        </w:rPr>
      </w:pPr>
    </w:p>
    <w:p w:rsidR="005D5DC6" w:rsidRDefault="00F40439" w:rsidP="005D5DC6">
      <w:pPr>
        <w:spacing w:line="300" w:lineRule="exact"/>
        <w:jc w:val="center"/>
        <w:rPr>
          <w:b/>
          <w:caps/>
          <w:sz w:val="28"/>
        </w:rPr>
      </w:pPr>
      <w:r>
        <w:rPr>
          <w:b/>
          <w:caps/>
          <w:sz w:val="28"/>
          <w:lang w:val="en-US"/>
        </w:rPr>
        <w:t>I</w:t>
      </w:r>
      <w:r w:rsidRPr="00F40439">
        <w:rPr>
          <w:b/>
          <w:caps/>
          <w:sz w:val="28"/>
        </w:rPr>
        <w:t xml:space="preserve">. </w:t>
      </w:r>
      <w:r w:rsidR="005D5DC6" w:rsidRPr="00166E19">
        <w:rPr>
          <w:b/>
          <w:caps/>
          <w:sz w:val="28"/>
        </w:rPr>
        <w:t>Основные направления бюджетной</w:t>
      </w:r>
      <w:r w:rsidR="00E01306">
        <w:rPr>
          <w:b/>
          <w:caps/>
          <w:sz w:val="28"/>
        </w:rPr>
        <w:t xml:space="preserve"> и налоговой</w:t>
      </w:r>
      <w:r w:rsidR="005D5DC6" w:rsidRPr="00166E19">
        <w:rPr>
          <w:b/>
          <w:caps/>
          <w:sz w:val="28"/>
        </w:rPr>
        <w:t xml:space="preserve"> политики </w:t>
      </w:r>
      <w:r w:rsidR="00AD7318">
        <w:rPr>
          <w:b/>
          <w:caps/>
          <w:sz w:val="28"/>
        </w:rPr>
        <w:t>ТАЛИЦКОГО</w:t>
      </w:r>
      <w:r w:rsidR="005D5DC6">
        <w:rPr>
          <w:b/>
          <w:caps/>
          <w:sz w:val="28"/>
        </w:rPr>
        <w:t xml:space="preserve"> СЕЛЬСКОГО ПОСЕЛЕНИЯ </w:t>
      </w:r>
      <w:r w:rsidR="005D5DC6" w:rsidRPr="00166E19">
        <w:rPr>
          <w:b/>
          <w:caps/>
          <w:sz w:val="28"/>
        </w:rPr>
        <w:t>на 201</w:t>
      </w:r>
      <w:r w:rsidR="001C681F">
        <w:rPr>
          <w:b/>
          <w:caps/>
          <w:sz w:val="28"/>
        </w:rPr>
        <w:t>9 год И НА ПЛАНОВЫЙ ПЕРИОД 2020</w:t>
      </w:r>
      <w:r w:rsidR="005D5DC6" w:rsidRPr="00166E19">
        <w:rPr>
          <w:b/>
          <w:caps/>
          <w:sz w:val="28"/>
        </w:rPr>
        <w:t xml:space="preserve"> </w:t>
      </w:r>
      <w:r w:rsidR="001C681F">
        <w:rPr>
          <w:b/>
          <w:caps/>
          <w:sz w:val="28"/>
        </w:rPr>
        <w:t>и 2021</w:t>
      </w:r>
      <w:r w:rsidR="005D5DC6" w:rsidRPr="00166E19">
        <w:rPr>
          <w:b/>
          <w:caps/>
          <w:sz w:val="28"/>
        </w:rPr>
        <w:t xml:space="preserve"> ГОДОВ</w:t>
      </w:r>
    </w:p>
    <w:p w:rsidR="00AA4586" w:rsidRPr="00166E19" w:rsidRDefault="00AA4586" w:rsidP="005D5DC6">
      <w:pPr>
        <w:spacing w:line="300" w:lineRule="exact"/>
        <w:jc w:val="center"/>
        <w:rPr>
          <w:b/>
          <w:sz w:val="20"/>
        </w:rPr>
      </w:pPr>
    </w:p>
    <w:p w:rsidR="005D5DC6" w:rsidRPr="0004017B" w:rsidRDefault="003E19DA" w:rsidP="005D5DC6">
      <w:pPr>
        <w:pStyle w:val="24"/>
        <w:spacing w:after="0"/>
        <w:ind w:left="0" w:firstLine="709"/>
        <w:jc w:val="both"/>
        <w:rPr>
          <w:bCs/>
          <w:sz w:val="28"/>
          <w:szCs w:val="28"/>
        </w:rPr>
      </w:pPr>
      <w:r w:rsidRPr="0004017B">
        <w:rPr>
          <w:sz w:val="28"/>
          <w:szCs w:val="28"/>
        </w:rPr>
        <w:t xml:space="preserve">Основные направления бюджетной, налоговой  политики </w:t>
      </w:r>
      <w:r w:rsidR="00AD7318">
        <w:rPr>
          <w:sz w:val="28"/>
          <w:szCs w:val="28"/>
        </w:rPr>
        <w:t>Талицкого</w:t>
      </w:r>
      <w:r w:rsidRPr="0004017B">
        <w:rPr>
          <w:sz w:val="28"/>
          <w:szCs w:val="28"/>
        </w:rPr>
        <w:t xml:space="preserve"> сельского пос</w:t>
      </w:r>
      <w:r w:rsidR="0004017B">
        <w:rPr>
          <w:sz w:val="28"/>
          <w:szCs w:val="28"/>
        </w:rPr>
        <w:t>е</w:t>
      </w:r>
      <w:r w:rsidRPr="0004017B">
        <w:rPr>
          <w:sz w:val="28"/>
          <w:szCs w:val="28"/>
        </w:rPr>
        <w:t xml:space="preserve">ления на 2019 год и плановый период 2020 и 2021 годов определены в соответствии с Бюджетным кодексом Российской Федерации, </w:t>
      </w:r>
      <w:r w:rsidR="00577BFC">
        <w:rPr>
          <w:sz w:val="28"/>
          <w:szCs w:val="28"/>
        </w:rPr>
        <w:t xml:space="preserve">Указам Президента от 07.05.2018г. №204, </w:t>
      </w:r>
      <w:r w:rsidRPr="0004017B">
        <w:rPr>
          <w:sz w:val="28"/>
          <w:szCs w:val="28"/>
        </w:rPr>
        <w:t xml:space="preserve">Посланием Президента Российской Федерации Федеральному собранию от 01.03.2018, Федеральным законом от 06.10.2003 № 131-ФЗ «Об общих принципах организации местного самоуправления в Российской Федерации», </w:t>
      </w:r>
      <w:r w:rsidR="0004017B" w:rsidRPr="0004017B">
        <w:rPr>
          <w:bCs/>
          <w:sz w:val="28"/>
          <w:szCs w:val="28"/>
        </w:rPr>
        <w:t xml:space="preserve">Положением о бюджетном процессе </w:t>
      </w:r>
      <w:r w:rsidR="00AD7318">
        <w:rPr>
          <w:bCs/>
          <w:sz w:val="28"/>
          <w:szCs w:val="28"/>
        </w:rPr>
        <w:t>Талицкого</w:t>
      </w:r>
      <w:r w:rsidR="0004017B" w:rsidRPr="0004017B">
        <w:rPr>
          <w:bCs/>
          <w:sz w:val="28"/>
          <w:szCs w:val="28"/>
        </w:rPr>
        <w:t xml:space="preserve"> сельского поселения, утвержденным решением Совета депутатов </w:t>
      </w:r>
      <w:r w:rsidR="00AD7318">
        <w:rPr>
          <w:bCs/>
          <w:sz w:val="28"/>
          <w:szCs w:val="28"/>
        </w:rPr>
        <w:t>Талицкого</w:t>
      </w:r>
      <w:r w:rsidR="0004017B" w:rsidRPr="0004017B">
        <w:rPr>
          <w:bCs/>
          <w:sz w:val="28"/>
          <w:szCs w:val="28"/>
        </w:rPr>
        <w:t xml:space="preserve"> сельского поселения </w:t>
      </w:r>
      <w:r w:rsidR="0004017B" w:rsidRPr="0004017B">
        <w:rPr>
          <w:sz w:val="28"/>
          <w:szCs w:val="28"/>
        </w:rPr>
        <w:t xml:space="preserve">от </w:t>
      </w:r>
      <w:r w:rsidR="00682E9F">
        <w:rPr>
          <w:sz w:val="28"/>
          <w:szCs w:val="28"/>
        </w:rPr>
        <w:t>26.03.2012г. №20-2-3</w:t>
      </w:r>
      <w:r w:rsidR="0004017B">
        <w:rPr>
          <w:sz w:val="28"/>
          <w:szCs w:val="28"/>
        </w:rPr>
        <w:t xml:space="preserve">, </w:t>
      </w:r>
      <w:r w:rsidRPr="0004017B">
        <w:rPr>
          <w:sz w:val="28"/>
          <w:szCs w:val="28"/>
        </w:rPr>
        <w:t xml:space="preserve">а также с учетом прогноза социально-экономического развития </w:t>
      </w:r>
      <w:r w:rsidR="00AD7318">
        <w:rPr>
          <w:sz w:val="28"/>
          <w:szCs w:val="28"/>
        </w:rPr>
        <w:t>Талицкого</w:t>
      </w:r>
      <w:r w:rsidRPr="0004017B">
        <w:rPr>
          <w:sz w:val="28"/>
          <w:szCs w:val="28"/>
        </w:rPr>
        <w:t xml:space="preserve"> сельского поселения на 2019-2021 годы</w:t>
      </w:r>
      <w:r w:rsidR="0004017B">
        <w:rPr>
          <w:sz w:val="28"/>
          <w:szCs w:val="28"/>
        </w:rPr>
        <w:t>.</w:t>
      </w:r>
    </w:p>
    <w:p w:rsidR="000F3D27" w:rsidRPr="000F3D27" w:rsidRDefault="000F3D27" w:rsidP="000F3D27">
      <w:pPr>
        <w:pStyle w:val="aj"/>
        <w:shd w:val="clear" w:color="auto" w:fill="FFFFFF"/>
        <w:ind w:firstLine="300"/>
        <w:jc w:val="both"/>
        <w:rPr>
          <w:color w:val="000000"/>
          <w:sz w:val="28"/>
          <w:szCs w:val="28"/>
        </w:rPr>
      </w:pPr>
      <w:r w:rsidRPr="000F3D27">
        <w:rPr>
          <w:color w:val="000000"/>
          <w:sz w:val="28"/>
          <w:szCs w:val="28"/>
        </w:rPr>
        <w:t xml:space="preserve">Целью основных направлений бюджетной и налоговой политики является описание условий, используемых при составлении проекта бюджета </w:t>
      </w:r>
      <w:r w:rsidR="00AD7318">
        <w:rPr>
          <w:color w:val="000000"/>
          <w:sz w:val="28"/>
          <w:szCs w:val="28"/>
        </w:rPr>
        <w:t>Талицкого</w:t>
      </w:r>
      <w:r>
        <w:rPr>
          <w:color w:val="000000"/>
          <w:sz w:val="28"/>
          <w:szCs w:val="28"/>
        </w:rPr>
        <w:t xml:space="preserve"> сельского поселения </w:t>
      </w:r>
      <w:r w:rsidRPr="000F3D27">
        <w:rPr>
          <w:color w:val="000000"/>
          <w:sz w:val="28"/>
          <w:szCs w:val="28"/>
        </w:rPr>
        <w:t xml:space="preserve">на 2019 – 2021 годы, основных подходов к его формированию и общего порядка разработки основных характеристик и прогнозируемых параметров бюджета </w:t>
      </w:r>
      <w:r w:rsidR="00AD7318">
        <w:rPr>
          <w:color w:val="000000"/>
          <w:sz w:val="28"/>
          <w:szCs w:val="28"/>
        </w:rPr>
        <w:t>Талицкого</w:t>
      </w:r>
      <w:r>
        <w:rPr>
          <w:color w:val="000000"/>
          <w:sz w:val="28"/>
          <w:szCs w:val="28"/>
        </w:rPr>
        <w:t xml:space="preserve"> сельского поселения</w:t>
      </w:r>
      <w:r w:rsidRPr="000F3D27">
        <w:rPr>
          <w:color w:val="000000"/>
          <w:sz w:val="28"/>
          <w:szCs w:val="28"/>
        </w:rPr>
        <w:t>, а также обеспечение прозрачности и открытости бюджетного планирования.</w:t>
      </w:r>
    </w:p>
    <w:p w:rsidR="00AA4586" w:rsidRDefault="00AA4586" w:rsidP="00AA4586">
      <w:pPr>
        <w:ind w:firstLine="708"/>
        <w:jc w:val="both"/>
        <w:rPr>
          <w:sz w:val="28"/>
          <w:szCs w:val="28"/>
          <w:lang w:bidi="ru-RU"/>
        </w:rPr>
      </w:pPr>
      <w:r w:rsidRPr="005D3913">
        <w:rPr>
          <w:sz w:val="28"/>
          <w:szCs w:val="28"/>
          <w:lang w:bidi="ru-RU"/>
        </w:rPr>
        <w:t>Для достижения указанной цели необходимо сосредоточить усилия на решении следующих задач:</w:t>
      </w:r>
    </w:p>
    <w:p w:rsidR="001866F2" w:rsidRDefault="001866F2" w:rsidP="00AA4586">
      <w:pPr>
        <w:ind w:firstLine="708"/>
        <w:jc w:val="both"/>
        <w:rPr>
          <w:sz w:val="28"/>
          <w:szCs w:val="28"/>
          <w:lang w:bidi="ru-RU"/>
        </w:rPr>
      </w:pPr>
      <w:r>
        <w:rPr>
          <w:sz w:val="28"/>
          <w:szCs w:val="28"/>
          <w:lang w:bidi="ru-RU"/>
        </w:rPr>
        <w:t>1. Д</w:t>
      </w:r>
      <w:r w:rsidRPr="001866F2">
        <w:rPr>
          <w:sz w:val="28"/>
          <w:szCs w:val="28"/>
          <w:lang w:bidi="ru-RU"/>
        </w:rPr>
        <w:t>остижение целевых показателей указов Президента Российской Федерации, в том числе Указа Президента Российской Федерации от 7 мая 2018 года N 204 "О национальных целях и стратегических задачах развития Российской Федерации на период до 2024 года", а также целей и целевых показателей муниципальных программ МО «</w:t>
      </w:r>
      <w:r w:rsidR="00F84741">
        <w:rPr>
          <w:sz w:val="28"/>
          <w:szCs w:val="28"/>
          <w:lang w:bidi="ru-RU"/>
        </w:rPr>
        <w:t>Талицкое</w:t>
      </w:r>
      <w:r w:rsidRPr="001866F2">
        <w:rPr>
          <w:sz w:val="28"/>
          <w:szCs w:val="28"/>
          <w:lang w:bidi="ru-RU"/>
        </w:rPr>
        <w:t xml:space="preserve"> сельское поселение», сформированных в соответствии с указами;</w:t>
      </w:r>
    </w:p>
    <w:p w:rsidR="001866F2" w:rsidRDefault="001866F2" w:rsidP="00AA4586">
      <w:pPr>
        <w:ind w:firstLine="708"/>
        <w:jc w:val="both"/>
        <w:rPr>
          <w:sz w:val="28"/>
          <w:szCs w:val="28"/>
          <w:lang w:bidi="ru-RU"/>
        </w:rPr>
      </w:pPr>
      <w:r>
        <w:rPr>
          <w:sz w:val="28"/>
          <w:szCs w:val="28"/>
          <w:lang w:bidi="ru-RU"/>
        </w:rPr>
        <w:t>2. Д</w:t>
      </w:r>
      <w:r w:rsidRPr="001866F2">
        <w:rPr>
          <w:sz w:val="28"/>
          <w:szCs w:val="28"/>
          <w:lang w:bidi="ru-RU"/>
        </w:rPr>
        <w:t>остижение уровня оплаты труда с учетом положений Федерального закона от 19 июня 2000 года N 82-ФЗ "О минимальном размере оплаты труда" (в редакции Федерального закона от 7 марта 2018 года N 41-ФЗ "О внесении изменения в статью 1 Федерального закона "О минимальном размере оплаты труда");</w:t>
      </w:r>
    </w:p>
    <w:p w:rsidR="001866F2" w:rsidRDefault="001866F2" w:rsidP="00AA4586">
      <w:pPr>
        <w:ind w:firstLine="708"/>
        <w:jc w:val="both"/>
        <w:rPr>
          <w:sz w:val="28"/>
          <w:szCs w:val="28"/>
          <w:lang w:bidi="ru-RU"/>
        </w:rPr>
      </w:pPr>
      <w:r>
        <w:rPr>
          <w:sz w:val="28"/>
          <w:szCs w:val="28"/>
          <w:lang w:bidi="ru-RU"/>
        </w:rPr>
        <w:t xml:space="preserve">3. </w:t>
      </w:r>
      <w:r w:rsidRPr="001866F2">
        <w:rPr>
          <w:sz w:val="28"/>
          <w:szCs w:val="28"/>
          <w:lang w:bidi="ru-RU"/>
        </w:rPr>
        <w:t>Важным направлением бюджетной политики станет внедрение и применение единых федеральных стандартов бухгалтерского учета для организаций муниципального сектора</w:t>
      </w:r>
      <w:r>
        <w:rPr>
          <w:sz w:val="28"/>
          <w:szCs w:val="28"/>
          <w:lang w:bidi="ru-RU"/>
        </w:rPr>
        <w:t>;</w:t>
      </w:r>
    </w:p>
    <w:p w:rsidR="001866F2" w:rsidRPr="001866F2" w:rsidRDefault="001866F2" w:rsidP="001866F2">
      <w:pPr>
        <w:ind w:firstLine="708"/>
        <w:jc w:val="both"/>
        <w:rPr>
          <w:sz w:val="28"/>
          <w:szCs w:val="28"/>
          <w:lang w:bidi="ru-RU"/>
        </w:rPr>
      </w:pPr>
      <w:r>
        <w:rPr>
          <w:sz w:val="28"/>
          <w:szCs w:val="28"/>
          <w:lang w:bidi="ru-RU"/>
        </w:rPr>
        <w:t>4. П</w:t>
      </w:r>
      <w:r w:rsidRPr="001866F2">
        <w:rPr>
          <w:sz w:val="28"/>
          <w:szCs w:val="28"/>
          <w:lang w:bidi="ru-RU"/>
        </w:rPr>
        <w:t>рименение механизма казначейского сопровождения средств, предоставляемых из республиканского, районного и местного бюджетов;</w:t>
      </w:r>
    </w:p>
    <w:p w:rsidR="001866F2" w:rsidRPr="005D3913" w:rsidRDefault="001866F2" w:rsidP="001866F2">
      <w:pPr>
        <w:ind w:firstLine="708"/>
        <w:jc w:val="both"/>
        <w:rPr>
          <w:sz w:val="28"/>
          <w:szCs w:val="28"/>
          <w:lang w:bidi="ru-RU"/>
        </w:rPr>
      </w:pPr>
      <w:r>
        <w:rPr>
          <w:sz w:val="28"/>
          <w:szCs w:val="28"/>
          <w:lang w:bidi="ru-RU"/>
        </w:rPr>
        <w:lastRenderedPageBreak/>
        <w:t>5. С</w:t>
      </w:r>
      <w:r w:rsidRPr="001866F2">
        <w:rPr>
          <w:sz w:val="28"/>
          <w:szCs w:val="28"/>
          <w:lang w:bidi="ru-RU"/>
        </w:rPr>
        <w:t>овершенствование управления расходами местного бюджета, включая осуществление закупок для муниципальных нужд при осуществлении контроля в соответствии с частью 5 статьи 99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в целях повышения эффективности его применения;</w:t>
      </w:r>
    </w:p>
    <w:p w:rsidR="00AA4586" w:rsidRPr="00266B4A" w:rsidRDefault="001866F2" w:rsidP="00AA4586">
      <w:pPr>
        <w:ind w:firstLine="708"/>
        <w:jc w:val="both"/>
        <w:rPr>
          <w:sz w:val="28"/>
          <w:szCs w:val="28"/>
          <w:lang w:bidi="ru-RU"/>
        </w:rPr>
      </w:pPr>
      <w:r>
        <w:rPr>
          <w:sz w:val="28"/>
          <w:szCs w:val="28"/>
          <w:lang w:bidi="ru-RU"/>
        </w:rPr>
        <w:t>6</w:t>
      </w:r>
      <w:r w:rsidR="00AA4586" w:rsidRPr="00266B4A">
        <w:rPr>
          <w:sz w:val="28"/>
          <w:szCs w:val="28"/>
          <w:lang w:bidi="ru-RU"/>
        </w:rPr>
        <w:t>. Обеспечение расходных обязательств источниками финансирования как необходимое условие реализации государственной политики. Безусловным приоритетом будет являться исполнение действующих расходных обязательств. Предложения по принятию новых расходных обязательств будут ограничиваться, их рассмотрение будет возможно исключительно после соответствующей оценки их эффективности и обеспеченности доходными источниками.</w:t>
      </w:r>
    </w:p>
    <w:p w:rsidR="00AA4586" w:rsidRPr="00266B4A" w:rsidRDefault="001866F2" w:rsidP="00AA4586">
      <w:pPr>
        <w:ind w:firstLine="708"/>
        <w:jc w:val="both"/>
        <w:rPr>
          <w:sz w:val="28"/>
          <w:szCs w:val="28"/>
          <w:lang w:bidi="ru-RU"/>
        </w:rPr>
      </w:pPr>
      <w:r>
        <w:rPr>
          <w:sz w:val="28"/>
          <w:szCs w:val="28"/>
          <w:lang w:bidi="ru-RU"/>
        </w:rPr>
        <w:t>7</w:t>
      </w:r>
      <w:r w:rsidR="00AA4586" w:rsidRPr="00266B4A">
        <w:rPr>
          <w:sz w:val="28"/>
          <w:szCs w:val="28"/>
          <w:lang w:bidi="ru-RU"/>
        </w:rPr>
        <w:t xml:space="preserve">. Обеспечение бюджетной устойчивости, экономической стабильности. </w:t>
      </w:r>
    </w:p>
    <w:p w:rsidR="00AA4586" w:rsidRPr="00266B4A" w:rsidRDefault="00AA4586" w:rsidP="00AA4586">
      <w:pPr>
        <w:ind w:firstLine="708"/>
        <w:jc w:val="both"/>
        <w:rPr>
          <w:sz w:val="28"/>
          <w:szCs w:val="28"/>
          <w:lang w:bidi="ru-RU"/>
        </w:rPr>
      </w:pPr>
      <w:r w:rsidRPr="00266B4A">
        <w:rPr>
          <w:sz w:val="28"/>
          <w:szCs w:val="28"/>
          <w:lang w:bidi="ru-RU"/>
        </w:rPr>
        <w:t>Данная общая задача включает в себя:</w:t>
      </w:r>
    </w:p>
    <w:p w:rsidR="00AA4586" w:rsidRPr="00266B4A" w:rsidRDefault="00AA4586" w:rsidP="00AA4586">
      <w:pPr>
        <w:ind w:firstLine="708"/>
        <w:jc w:val="both"/>
        <w:rPr>
          <w:sz w:val="28"/>
          <w:szCs w:val="28"/>
          <w:lang w:bidi="ru-RU"/>
        </w:rPr>
      </w:pPr>
      <w:r w:rsidRPr="00266B4A">
        <w:rPr>
          <w:sz w:val="28"/>
          <w:szCs w:val="28"/>
          <w:lang w:bidi="ru-RU"/>
        </w:rPr>
        <w:t>- поддержание сбалансированного бюджета;</w:t>
      </w:r>
    </w:p>
    <w:p w:rsidR="00AA4586" w:rsidRPr="00266B4A" w:rsidRDefault="00AA4586" w:rsidP="00AA4586">
      <w:pPr>
        <w:ind w:firstLine="708"/>
        <w:jc w:val="both"/>
        <w:rPr>
          <w:sz w:val="28"/>
          <w:szCs w:val="28"/>
          <w:lang w:bidi="ru-RU"/>
        </w:rPr>
      </w:pPr>
      <w:r w:rsidRPr="00266B4A">
        <w:rPr>
          <w:sz w:val="28"/>
          <w:szCs w:val="28"/>
          <w:lang w:bidi="ru-RU"/>
        </w:rPr>
        <w:t>- ограничение роста расходов бюджета, не обеспеченных стабильными доходными источниками, принятие новых расходных обязательств должно в обязательном порядке основываться на оценке прогнозируемых доходов бюджета.</w:t>
      </w:r>
    </w:p>
    <w:p w:rsidR="00AA4586" w:rsidRPr="00266B4A" w:rsidRDefault="001866F2" w:rsidP="00AA4586">
      <w:pPr>
        <w:ind w:firstLine="708"/>
        <w:jc w:val="both"/>
        <w:rPr>
          <w:sz w:val="28"/>
          <w:szCs w:val="28"/>
          <w:lang w:bidi="ru-RU"/>
        </w:rPr>
      </w:pPr>
      <w:r>
        <w:rPr>
          <w:sz w:val="28"/>
          <w:szCs w:val="28"/>
          <w:lang w:bidi="ru-RU"/>
        </w:rPr>
        <w:t>8</w:t>
      </w:r>
      <w:r w:rsidR="00AA4586" w:rsidRPr="00266B4A">
        <w:rPr>
          <w:sz w:val="28"/>
          <w:szCs w:val="28"/>
          <w:lang w:bidi="ru-RU"/>
        </w:rPr>
        <w:t>. Повышение качества и эффективности предоставляемых населению муниципальных услуг. Эт</w:t>
      </w:r>
      <w:r w:rsidR="000E54BC">
        <w:rPr>
          <w:sz w:val="28"/>
          <w:szCs w:val="28"/>
          <w:lang w:bidi="ru-RU"/>
        </w:rPr>
        <w:t xml:space="preserve">о относится к таким сферам как </w:t>
      </w:r>
      <w:r w:rsidR="00AA4586" w:rsidRPr="00266B4A">
        <w:rPr>
          <w:sz w:val="28"/>
          <w:szCs w:val="28"/>
          <w:lang w:bidi="ru-RU"/>
        </w:rPr>
        <w:t>культура, физическая культура и спорт, социальное обслуживание.</w:t>
      </w:r>
    </w:p>
    <w:p w:rsidR="00AA4586" w:rsidRPr="00266B4A" w:rsidRDefault="00AA4586" w:rsidP="00AA4586">
      <w:pPr>
        <w:ind w:firstLine="708"/>
        <w:jc w:val="both"/>
        <w:rPr>
          <w:sz w:val="28"/>
          <w:szCs w:val="28"/>
          <w:lang w:bidi="ru-RU"/>
        </w:rPr>
      </w:pPr>
      <w:r w:rsidRPr="00266B4A">
        <w:rPr>
          <w:sz w:val="28"/>
          <w:szCs w:val="28"/>
          <w:lang w:bidi="ru-RU"/>
        </w:rPr>
        <w:t>Н</w:t>
      </w:r>
      <w:r w:rsidR="000E54BC">
        <w:rPr>
          <w:sz w:val="28"/>
          <w:szCs w:val="28"/>
          <w:lang w:bidi="ru-RU"/>
        </w:rPr>
        <w:t>ачиная с проекта бюджета на 2019</w:t>
      </w:r>
      <w:r w:rsidRPr="00266B4A">
        <w:rPr>
          <w:sz w:val="28"/>
          <w:szCs w:val="28"/>
          <w:lang w:bidi="ru-RU"/>
        </w:rPr>
        <w:t xml:space="preserve"> год и </w:t>
      </w:r>
      <w:r w:rsidR="000E54BC">
        <w:rPr>
          <w:sz w:val="28"/>
          <w:szCs w:val="28"/>
          <w:lang w:bidi="ru-RU"/>
        </w:rPr>
        <w:t>плановый период 2020-2021</w:t>
      </w:r>
      <w:r w:rsidRPr="00266B4A">
        <w:rPr>
          <w:sz w:val="28"/>
          <w:szCs w:val="28"/>
          <w:lang w:bidi="ru-RU"/>
        </w:rPr>
        <w:t xml:space="preserve"> годов, муниципальные услуги, оказываемые муниципальными учреждениями физическим лицам, будет осуществляется в порядке, установленном Правительством Российской Федерации.</w:t>
      </w:r>
    </w:p>
    <w:p w:rsidR="00AA4586" w:rsidRPr="00266B4A" w:rsidRDefault="001866F2" w:rsidP="00AA4586">
      <w:pPr>
        <w:ind w:firstLine="708"/>
        <w:jc w:val="both"/>
        <w:rPr>
          <w:sz w:val="28"/>
          <w:szCs w:val="28"/>
          <w:lang w:bidi="ru-RU"/>
        </w:rPr>
      </w:pPr>
      <w:r>
        <w:rPr>
          <w:sz w:val="28"/>
          <w:szCs w:val="28"/>
          <w:lang w:bidi="ru-RU"/>
        </w:rPr>
        <w:t>9</w:t>
      </w:r>
      <w:r w:rsidR="00AA4586" w:rsidRPr="00266B4A">
        <w:rPr>
          <w:sz w:val="28"/>
          <w:szCs w:val="28"/>
          <w:lang w:bidi="ru-RU"/>
        </w:rPr>
        <w:t>. Повышение эффективности межбюджетных отношений.</w:t>
      </w:r>
    </w:p>
    <w:p w:rsidR="00AA4586" w:rsidRPr="00266B4A" w:rsidRDefault="00AA4586" w:rsidP="00AA4586">
      <w:pPr>
        <w:ind w:firstLine="708"/>
        <w:jc w:val="both"/>
        <w:rPr>
          <w:sz w:val="28"/>
          <w:szCs w:val="28"/>
          <w:lang w:bidi="ru-RU"/>
        </w:rPr>
      </w:pPr>
      <w:r w:rsidRPr="00266B4A">
        <w:rPr>
          <w:sz w:val="28"/>
          <w:szCs w:val="28"/>
          <w:lang w:bidi="ru-RU"/>
        </w:rPr>
        <w:t xml:space="preserve"> Деятельность органов местного самоуправления сельского поселения должна быть направлена на работу по привлечению в бюджет дополнительных межбюджетных трансфертов из федерального и </w:t>
      </w:r>
      <w:r w:rsidR="00E9010B">
        <w:rPr>
          <w:sz w:val="28"/>
          <w:szCs w:val="28"/>
          <w:lang w:bidi="ru-RU"/>
        </w:rPr>
        <w:t>республиканского</w:t>
      </w:r>
      <w:r w:rsidRPr="00266B4A">
        <w:rPr>
          <w:sz w:val="28"/>
          <w:szCs w:val="28"/>
          <w:lang w:bidi="ru-RU"/>
        </w:rPr>
        <w:t xml:space="preserve"> бюджетов. Основой для повышения эффективности использования межбюджетных трансфертов является стабильность и своевременность их получения.</w:t>
      </w:r>
    </w:p>
    <w:p w:rsidR="00C91D4D" w:rsidRDefault="00C91D4D" w:rsidP="00AA4586">
      <w:pPr>
        <w:ind w:firstLine="708"/>
        <w:jc w:val="both"/>
        <w:rPr>
          <w:sz w:val="28"/>
          <w:szCs w:val="28"/>
          <w:lang w:bidi="ru-RU"/>
        </w:rPr>
      </w:pPr>
    </w:p>
    <w:p w:rsidR="00AA4586" w:rsidRPr="00266B4A" w:rsidRDefault="001866F2" w:rsidP="00AA4586">
      <w:pPr>
        <w:ind w:firstLine="708"/>
        <w:jc w:val="both"/>
        <w:rPr>
          <w:sz w:val="28"/>
          <w:szCs w:val="28"/>
          <w:lang w:bidi="ru-RU"/>
        </w:rPr>
      </w:pPr>
      <w:r>
        <w:rPr>
          <w:sz w:val="28"/>
          <w:szCs w:val="28"/>
          <w:lang w:bidi="ru-RU"/>
        </w:rPr>
        <w:t>10</w:t>
      </w:r>
      <w:r w:rsidR="00AA4586" w:rsidRPr="00266B4A">
        <w:rPr>
          <w:sz w:val="28"/>
          <w:szCs w:val="28"/>
          <w:lang w:bidi="ru-RU"/>
        </w:rPr>
        <w:t>. Прозрачность и открытость бюджетного процесса.</w:t>
      </w:r>
    </w:p>
    <w:p w:rsidR="00AA4586" w:rsidRPr="00266B4A" w:rsidRDefault="000F3D27" w:rsidP="00AA4586">
      <w:pPr>
        <w:ind w:firstLine="708"/>
        <w:jc w:val="both"/>
        <w:rPr>
          <w:bCs/>
          <w:sz w:val="28"/>
          <w:szCs w:val="28"/>
          <w:lang w:bidi="ru-RU"/>
        </w:rPr>
      </w:pPr>
      <w:r>
        <w:rPr>
          <w:bCs/>
          <w:sz w:val="28"/>
          <w:szCs w:val="28"/>
          <w:lang w:bidi="ru-RU"/>
        </w:rPr>
        <w:t>В 2019-2021</w:t>
      </w:r>
      <w:r w:rsidR="00AA4586" w:rsidRPr="00266B4A">
        <w:rPr>
          <w:bCs/>
          <w:sz w:val="28"/>
          <w:szCs w:val="28"/>
          <w:lang w:bidi="ru-RU"/>
        </w:rPr>
        <w:t xml:space="preserve"> годах в числе основных направлений необходимо обеспечить совершенствование мер, направленных на повышение открытости бюджетных данных.</w:t>
      </w:r>
    </w:p>
    <w:p w:rsidR="00AA4586" w:rsidRDefault="00AA4586" w:rsidP="00AA4586">
      <w:pPr>
        <w:ind w:firstLine="708"/>
        <w:jc w:val="both"/>
        <w:rPr>
          <w:sz w:val="28"/>
          <w:szCs w:val="28"/>
          <w:lang w:bidi="ru-RU"/>
        </w:rPr>
      </w:pPr>
      <w:r w:rsidRPr="00266B4A">
        <w:rPr>
          <w:sz w:val="28"/>
          <w:szCs w:val="28"/>
          <w:lang w:bidi="ru-RU"/>
        </w:rPr>
        <w:t>С целью решения прозрачности и открытости бюджетного процесса необходимо продолжить практику размещения на официальном сайте администрации сельского поселения в информационно-телекоммуникационной сети «Интернет» нормативного правового акта о бюджете, отчетов об исполнении бюджета</w:t>
      </w:r>
      <w:r>
        <w:rPr>
          <w:sz w:val="28"/>
          <w:szCs w:val="28"/>
          <w:lang w:bidi="ru-RU"/>
        </w:rPr>
        <w:t>.</w:t>
      </w:r>
    </w:p>
    <w:p w:rsidR="00912E61" w:rsidRPr="00266B4A" w:rsidRDefault="00912E61" w:rsidP="00912E61">
      <w:pPr>
        <w:ind w:firstLine="708"/>
        <w:jc w:val="both"/>
        <w:rPr>
          <w:bCs/>
          <w:sz w:val="28"/>
          <w:szCs w:val="28"/>
          <w:lang w:bidi="ru-RU"/>
        </w:rPr>
      </w:pPr>
      <w:r w:rsidRPr="00266B4A">
        <w:rPr>
          <w:bCs/>
          <w:sz w:val="28"/>
          <w:szCs w:val="28"/>
          <w:lang w:bidi="ru-RU"/>
        </w:rPr>
        <w:t xml:space="preserve">Информирование </w:t>
      </w:r>
      <w:r w:rsidR="00E9010B" w:rsidRPr="00266B4A">
        <w:rPr>
          <w:bCs/>
          <w:sz w:val="28"/>
          <w:szCs w:val="28"/>
          <w:lang w:bidi="ru-RU"/>
        </w:rPr>
        <w:t>населения о</w:t>
      </w:r>
      <w:r w:rsidRPr="00266B4A">
        <w:rPr>
          <w:bCs/>
          <w:sz w:val="28"/>
          <w:szCs w:val="28"/>
          <w:lang w:bidi="ru-RU"/>
        </w:rPr>
        <w:t xml:space="preserve"> бюджетировании в доступной для восприятия форме, в совокупности с мероприятиями в сфере повышения бюджетной грамотности, будет способствовать повышению уровня открытости сведений о бюджете.</w:t>
      </w:r>
    </w:p>
    <w:p w:rsidR="00912E61" w:rsidRPr="00266B4A" w:rsidRDefault="00912E61" w:rsidP="00912E61">
      <w:pPr>
        <w:ind w:firstLine="708"/>
        <w:jc w:val="both"/>
        <w:rPr>
          <w:sz w:val="28"/>
          <w:szCs w:val="28"/>
          <w:lang w:bidi="ru-RU"/>
        </w:rPr>
      </w:pPr>
      <w:r w:rsidRPr="00266B4A">
        <w:rPr>
          <w:sz w:val="28"/>
          <w:szCs w:val="28"/>
          <w:lang w:bidi="ru-RU"/>
        </w:rPr>
        <w:lastRenderedPageBreak/>
        <w:t>Открытости и подотчетности деятельности органов местного самоуправления, муниципальных учреждений будет содействовать поэтапное внедрение компонентов государственной интегрированной информационной системы управления общественными финансами «Электронный бюджет» и подключение к работе в системе «Электронный бюджет» всех публично-правовых образований.</w:t>
      </w:r>
    </w:p>
    <w:p w:rsidR="00912E61" w:rsidRPr="00266B4A" w:rsidRDefault="00912E61" w:rsidP="00912E61">
      <w:pPr>
        <w:ind w:firstLine="708"/>
        <w:jc w:val="both"/>
        <w:rPr>
          <w:sz w:val="28"/>
          <w:szCs w:val="28"/>
          <w:lang w:bidi="ru-RU"/>
        </w:rPr>
      </w:pPr>
      <w:bookmarkStart w:id="0" w:name="_Ref389033224"/>
      <w:r w:rsidRPr="00266B4A">
        <w:rPr>
          <w:sz w:val="28"/>
          <w:szCs w:val="28"/>
          <w:lang w:bidi="ru-RU"/>
        </w:rPr>
        <w:t xml:space="preserve">В соответствии с пунктом 1 части 1 приказа Министерства финансов Российской Федерации от 20.11.2007 № 112н (в редакции приказа от 30.09.2016 № 168н) «Об общих требованиях к порядку составления, утверждения и ведения бюджетных </w:t>
      </w:r>
      <w:r w:rsidR="000F3D27">
        <w:rPr>
          <w:sz w:val="28"/>
          <w:szCs w:val="28"/>
          <w:lang w:bidi="ru-RU"/>
        </w:rPr>
        <w:t>смет казенных учреждений» с 2019</w:t>
      </w:r>
      <w:r w:rsidRPr="00266B4A">
        <w:rPr>
          <w:sz w:val="28"/>
          <w:szCs w:val="28"/>
          <w:lang w:bidi="ru-RU"/>
        </w:rPr>
        <w:t xml:space="preserve"> года составление, утверждение и ведение бюджетной сметы муниципального казенного учреждения</w:t>
      </w:r>
      <w:bookmarkEnd w:id="0"/>
      <w:r w:rsidRPr="00266B4A">
        <w:rPr>
          <w:sz w:val="28"/>
          <w:szCs w:val="28"/>
          <w:lang w:bidi="ru-RU"/>
        </w:rPr>
        <w:t xml:space="preserve"> будет осуществляться с использованием системы «Электронный бюджет»</w:t>
      </w:r>
      <w:r w:rsidRPr="00266B4A">
        <w:rPr>
          <w:color w:val="000000"/>
          <w:sz w:val="28"/>
          <w:szCs w:val="28"/>
          <w:shd w:val="clear" w:color="auto" w:fill="FFFFFF"/>
        </w:rPr>
        <w:t xml:space="preserve">, что будет способствовать </w:t>
      </w:r>
      <w:r w:rsidRPr="00266B4A">
        <w:rPr>
          <w:sz w:val="28"/>
          <w:szCs w:val="28"/>
          <w:lang w:bidi="ru-RU"/>
        </w:rPr>
        <w:t xml:space="preserve">усилению взаимосвязи бюджетного процесса и процедур планирования закупок товаров, работ и услуг для нужд муниципального образования, размещения заказов на их поставку и выполнения муниципальных контрактов, заключаемых по итогам размещения заказов. </w:t>
      </w:r>
    </w:p>
    <w:p w:rsidR="00530E59" w:rsidRDefault="00912E61" w:rsidP="00912E61">
      <w:pPr>
        <w:ind w:firstLine="708"/>
        <w:jc w:val="both"/>
        <w:rPr>
          <w:bCs/>
          <w:sz w:val="28"/>
          <w:szCs w:val="28"/>
          <w:lang w:bidi="ru-RU"/>
        </w:rPr>
      </w:pPr>
      <w:r w:rsidRPr="00266B4A">
        <w:rPr>
          <w:bCs/>
          <w:sz w:val="28"/>
          <w:szCs w:val="28"/>
          <w:lang w:bidi="ru-RU"/>
        </w:rPr>
        <w:t>В рамках повышения доступности и качества услуг, предоставляемых муниципальными учреждениями, следует обеспечить размещение в полном объеме информации о муниципальных учреждениях на официальном сайте в информационно-телекоммуникационной сети «Интернет»</w:t>
      </w:r>
      <w:r w:rsidR="00530E59">
        <w:rPr>
          <w:bCs/>
          <w:sz w:val="28"/>
          <w:szCs w:val="28"/>
          <w:lang w:bidi="ru-RU"/>
        </w:rPr>
        <w:t>.</w:t>
      </w:r>
    </w:p>
    <w:p w:rsidR="00912E61" w:rsidRPr="00266B4A" w:rsidRDefault="001866F2" w:rsidP="00912E61">
      <w:pPr>
        <w:ind w:firstLine="708"/>
        <w:jc w:val="both"/>
        <w:rPr>
          <w:sz w:val="28"/>
          <w:szCs w:val="28"/>
          <w:lang w:bidi="ru-RU"/>
        </w:rPr>
      </w:pPr>
      <w:r>
        <w:rPr>
          <w:sz w:val="28"/>
          <w:szCs w:val="28"/>
          <w:lang w:bidi="ru-RU"/>
        </w:rPr>
        <w:t>11</w:t>
      </w:r>
      <w:r w:rsidR="00912E61" w:rsidRPr="00266B4A">
        <w:rPr>
          <w:sz w:val="28"/>
          <w:szCs w:val="28"/>
          <w:lang w:bidi="ru-RU"/>
        </w:rPr>
        <w:t>. Обеспечение муниципального внешнего и внутреннего финансового контроля по реализации целевого и результативного использования бюджетных средств. При организации финансового контроля акцент должен быть смещен с контроля над финансовыми потоками к контролю за результатами, которые приносит их использование.</w:t>
      </w:r>
    </w:p>
    <w:p w:rsidR="00912E61" w:rsidRPr="00266B4A" w:rsidRDefault="00912E61" w:rsidP="00912E61">
      <w:pPr>
        <w:ind w:firstLine="708"/>
        <w:jc w:val="both"/>
        <w:rPr>
          <w:sz w:val="28"/>
          <w:szCs w:val="28"/>
          <w:lang w:bidi="ru-RU"/>
        </w:rPr>
      </w:pPr>
      <w:r w:rsidRPr="00266B4A">
        <w:rPr>
          <w:sz w:val="28"/>
          <w:szCs w:val="28"/>
          <w:lang w:bidi="ru-RU"/>
        </w:rPr>
        <w:t xml:space="preserve"> Контрольная деятельность всех органов, осуществляющих функции и полномочия учредителя, должна быть нацелена на снижение доли неэффективных расходов и повышение уровня финансовой дисциплины.</w:t>
      </w:r>
    </w:p>
    <w:p w:rsidR="00912E61" w:rsidRPr="00266B4A" w:rsidRDefault="00912E61" w:rsidP="00912E61">
      <w:pPr>
        <w:ind w:firstLine="708"/>
        <w:jc w:val="both"/>
        <w:rPr>
          <w:sz w:val="28"/>
          <w:szCs w:val="28"/>
          <w:lang w:bidi="ru-RU"/>
        </w:rPr>
      </w:pPr>
      <w:r w:rsidRPr="00266B4A">
        <w:rPr>
          <w:sz w:val="28"/>
          <w:szCs w:val="28"/>
          <w:lang w:bidi="ru-RU"/>
        </w:rPr>
        <w:t xml:space="preserve">Повышение эффективности муниципального финансового контроля станет еще одним направлением работы по увеличению результативности использования бюджетных средств и сокращению неэффективных расходов. </w:t>
      </w:r>
    </w:p>
    <w:p w:rsidR="004B5351" w:rsidRPr="004B5351" w:rsidRDefault="004B5351" w:rsidP="005D3913">
      <w:pPr>
        <w:ind w:left="851"/>
        <w:rPr>
          <w:b/>
          <w:color w:val="000000"/>
          <w:sz w:val="28"/>
          <w:szCs w:val="28"/>
        </w:rPr>
      </w:pPr>
    </w:p>
    <w:p w:rsidR="004B5351" w:rsidRPr="004B5351" w:rsidRDefault="004B5351" w:rsidP="00572D44">
      <w:pPr>
        <w:numPr>
          <w:ilvl w:val="0"/>
          <w:numId w:val="10"/>
        </w:numPr>
        <w:ind w:left="851"/>
        <w:jc w:val="center"/>
        <w:rPr>
          <w:b/>
          <w:bCs/>
          <w:color w:val="000000"/>
          <w:sz w:val="28"/>
          <w:szCs w:val="28"/>
        </w:rPr>
      </w:pPr>
      <w:r w:rsidRPr="004B5351">
        <w:rPr>
          <w:b/>
          <w:bCs/>
          <w:color w:val="000000"/>
          <w:sz w:val="28"/>
          <w:szCs w:val="28"/>
        </w:rPr>
        <w:t xml:space="preserve">Направления бюджетной и </w:t>
      </w:r>
      <w:r w:rsidR="00530E59" w:rsidRPr="004B5351">
        <w:rPr>
          <w:b/>
          <w:bCs/>
          <w:color w:val="000000"/>
          <w:sz w:val="28"/>
          <w:szCs w:val="28"/>
        </w:rPr>
        <w:t>налоговой политики</w:t>
      </w:r>
      <w:r w:rsidRPr="004B5351">
        <w:rPr>
          <w:b/>
          <w:bCs/>
          <w:color w:val="000000"/>
          <w:sz w:val="28"/>
          <w:szCs w:val="28"/>
        </w:rPr>
        <w:t xml:space="preserve"> </w:t>
      </w:r>
      <w:r w:rsidR="00AD7318">
        <w:rPr>
          <w:rStyle w:val="grame"/>
          <w:b/>
          <w:color w:val="000000"/>
          <w:sz w:val="28"/>
          <w:szCs w:val="28"/>
        </w:rPr>
        <w:t>Талицкого</w:t>
      </w:r>
      <w:r w:rsidRPr="004B5351">
        <w:rPr>
          <w:b/>
          <w:bCs/>
          <w:color w:val="000000"/>
          <w:sz w:val="28"/>
          <w:szCs w:val="28"/>
        </w:rPr>
        <w:t xml:space="preserve"> сельского </w:t>
      </w:r>
      <w:r w:rsidR="00530E59" w:rsidRPr="004B5351">
        <w:rPr>
          <w:b/>
          <w:bCs/>
          <w:color w:val="000000"/>
          <w:sz w:val="28"/>
          <w:szCs w:val="28"/>
        </w:rPr>
        <w:t>поселения в</w:t>
      </w:r>
      <w:r w:rsidRPr="004B5351">
        <w:rPr>
          <w:b/>
          <w:bCs/>
          <w:color w:val="000000"/>
          <w:sz w:val="28"/>
          <w:szCs w:val="28"/>
        </w:rPr>
        <w:t xml:space="preserve"> части формирования доходов</w:t>
      </w:r>
      <w:r w:rsidR="007A1985">
        <w:rPr>
          <w:b/>
          <w:bCs/>
          <w:color w:val="000000"/>
          <w:sz w:val="28"/>
          <w:szCs w:val="28"/>
        </w:rPr>
        <w:t xml:space="preserve"> и расходов</w:t>
      </w:r>
      <w:r w:rsidRPr="004B5351">
        <w:rPr>
          <w:b/>
          <w:bCs/>
          <w:color w:val="000000"/>
          <w:sz w:val="28"/>
          <w:szCs w:val="28"/>
        </w:rPr>
        <w:t xml:space="preserve"> </w:t>
      </w:r>
      <w:r w:rsidR="00530E59" w:rsidRPr="004B5351">
        <w:rPr>
          <w:b/>
          <w:bCs/>
          <w:color w:val="000000"/>
          <w:sz w:val="28"/>
          <w:szCs w:val="28"/>
        </w:rPr>
        <w:t>бюджета</w:t>
      </w:r>
      <w:r w:rsidR="00530E59" w:rsidRPr="004B5351">
        <w:rPr>
          <w:rStyle w:val="apple-converted-space"/>
          <w:b/>
          <w:bCs/>
          <w:color w:val="000000"/>
          <w:sz w:val="28"/>
          <w:szCs w:val="28"/>
        </w:rPr>
        <w:t> </w:t>
      </w:r>
      <w:r w:rsidR="00530E59" w:rsidRPr="004B5351">
        <w:rPr>
          <w:b/>
          <w:bCs/>
          <w:color w:val="000000"/>
          <w:sz w:val="28"/>
          <w:szCs w:val="28"/>
        </w:rPr>
        <w:t>на</w:t>
      </w:r>
      <w:r w:rsidRPr="004B5351">
        <w:rPr>
          <w:b/>
          <w:bCs/>
          <w:color w:val="000000"/>
          <w:sz w:val="28"/>
          <w:szCs w:val="28"/>
        </w:rPr>
        <w:t xml:space="preserve"> </w:t>
      </w:r>
      <w:r w:rsidR="000F3D27">
        <w:rPr>
          <w:rStyle w:val="grame"/>
          <w:b/>
          <w:color w:val="000000"/>
          <w:sz w:val="28"/>
          <w:szCs w:val="28"/>
        </w:rPr>
        <w:t>2019 год и плановый период 2020-2021</w:t>
      </w:r>
      <w:r w:rsidRPr="004B5351">
        <w:rPr>
          <w:rStyle w:val="grame"/>
          <w:b/>
          <w:color w:val="000000"/>
          <w:sz w:val="28"/>
          <w:szCs w:val="28"/>
        </w:rPr>
        <w:t xml:space="preserve"> годов</w:t>
      </w:r>
    </w:p>
    <w:p w:rsidR="004B5351" w:rsidRPr="000D72EA" w:rsidRDefault="004B5351" w:rsidP="004B5351">
      <w:pPr>
        <w:ind w:left="851"/>
        <w:rPr>
          <w:color w:val="000000"/>
          <w:sz w:val="28"/>
          <w:szCs w:val="28"/>
        </w:rPr>
      </w:pPr>
    </w:p>
    <w:p w:rsidR="00CA20A2" w:rsidRDefault="00CA20A2" w:rsidP="004B5351">
      <w:pPr>
        <w:ind w:firstLine="851"/>
        <w:jc w:val="both"/>
        <w:rPr>
          <w:sz w:val="28"/>
          <w:szCs w:val="28"/>
        </w:rPr>
      </w:pPr>
      <w:r>
        <w:rPr>
          <w:sz w:val="28"/>
          <w:szCs w:val="28"/>
        </w:rPr>
        <w:t xml:space="preserve">Приоритеты налоговой политики </w:t>
      </w:r>
      <w:r w:rsidR="00AD7318">
        <w:rPr>
          <w:sz w:val="28"/>
          <w:szCs w:val="28"/>
        </w:rPr>
        <w:t>Талицкого</w:t>
      </w:r>
      <w:r>
        <w:rPr>
          <w:sz w:val="28"/>
          <w:szCs w:val="28"/>
        </w:rPr>
        <w:t xml:space="preserve"> сельского поселения направлены на:</w:t>
      </w:r>
    </w:p>
    <w:p w:rsidR="0004017B" w:rsidRDefault="00CA20A2" w:rsidP="004B5351">
      <w:pPr>
        <w:ind w:firstLine="851"/>
        <w:jc w:val="both"/>
        <w:rPr>
          <w:sz w:val="28"/>
          <w:szCs w:val="28"/>
        </w:rPr>
      </w:pPr>
      <w:r>
        <w:rPr>
          <w:sz w:val="28"/>
          <w:szCs w:val="28"/>
        </w:rPr>
        <w:t>- с</w:t>
      </w:r>
      <w:r w:rsidR="0004017B" w:rsidRPr="0004017B">
        <w:rPr>
          <w:sz w:val="28"/>
          <w:szCs w:val="28"/>
        </w:rPr>
        <w:t>оздание эффективной и стабильной налоговой системы, поддержание сбалансированности и устойчивости бюджета</w:t>
      </w:r>
      <w:r w:rsidR="0004017B">
        <w:rPr>
          <w:sz w:val="28"/>
          <w:szCs w:val="28"/>
        </w:rPr>
        <w:t xml:space="preserve"> </w:t>
      </w:r>
      <w:r w:rsidR="00AD7318">
        <w:rPr>
          <w:sz w:val="28"/>
          <w:szCs w:val="28"/>
        </w:rPr>
        <w:t>Талицкого</w:t>
      </w:r>
      <w:r w:rsidR="0004017B">
        <w:rPr>
          <w:sz w:val="28"/>
          <w:szCs w:val="28"/>
        </w:rPr>
        <w:t xml:space="preserve"> сельского </w:t>
      </w:r>
      <w:r w:rsidR="00530E59">
        <w:rPr>
          <w:sz w:val="28"/>
          <w:szCs w:val="28"/>
        </w:rPr>
        <w:t>поселения;</w:t>
      </w:r>
      <w:r w:rsidR="0004017B" w:rsidRPr="0004017B">
        <w:rPr>
          <w:sz w:val="28"/>
          <w:szCs w:val="28"/>
        </w:rPr>
        <w:t xml:space="preserve"> </w:t>
      </w:r>
    </w:p>
    <w:p w:rsidR="0004017B" w:rsidRDefault="0004017B" w:rsidP="004B5351">
      <w:pPr>
        <w:ind w:firstLine="851"/>
        <w:jc w:val="both"/>
        <w:rPr>
          <w:sz w:val="28"/>
          <w:szCs w:val="28"/>
        </w:rPr>
      </w:pPr>
      <w:r w:rsidRPr="0004017B">
        <w:rPr>
          <w:sz w:val="28"/>
          <w:szCs w:val="28"/>
        </w:rPr>
        <w:t xml:space="preserve">- стимулирование и развитие малого бизнеса; </w:t>
      </w:r>
    </w:p>
    <w:p w:rsidR="0004017B" w:rsidRDefault="0004017B" w:rsidP="004B5351">
      <w:pPr>
        <w:ind w:firstLine="851"/>
        <w:jc w:val="both"/>
        <w:rPr>
          <w:sz w:val="28"/>
          <w:szCs w:val="28"/>
        </w:rPr>
      </w:pPr>
      <w:r w:rsidRPr="0004017B">
        <w:rPr>
          <w:sz w:val="28"/>
          <w:szCs w:val="28"/>
        </w:rPr>
        <w:t xml:space="preserve">- недопущение роста налоговой нагрузки на экономику; </w:t>
      </w:r>
    </w:p>
    <w:p w:rsidR="00CA20A2" w:rsidRDefault="0004017B" w:rsidP="004B5351">
      <w:pPr>
        <w:ind w:firstLine="851"/>
        <w:jc w:val="both"/>
        <w:rPr>
          <w:sz w:val="28"/>
          <w:szCs w:val="28"/>
        </w:rPr>
      </w:pPr>
      <w:r w:rsidRPr="0004017B">
        <w:rPr>
          <w:sz w:val="28"/>
          <w:szCs w:val="28"/>
        </w:rPr>
        <w:t xml:space="preserve">- улучшение инвестиционного климата и поддержку инновационного предпринимательства в </w:t>
      </w:r>
      <w:r w:rsidR="00E3393A">
        <w:rPr>
          <w:sz w:val="28"/>
          <w:szCs w:val="28"/>
        </w:rPr>
        <w:t>Талицком</w:t>
      </w:r>
      <w:r>
        <w:rPr>
          <w:sz w:val="28"/>
          <w:szCs w:val="28"/>
        </w:rPr>
        <w:t xml:space="preserve"> сельском поселении</w:t>
      </w:r>
      <w:r w:rsidRPr="0004017B">
        <w:rPr>
          <w:sz w:val="28"/>
          <w:szCs w:val="28"/>
        </w:rPr>
        <w:t xml:space="preserve">, налоговое стимулирование инвестиционной деятельности; </w:t>
      </w:r>
    </w:p>
    <w:p w:rsidR="001D0AC4" w:rsidRDefault="0004017B" w:rsidP="004B5351">
      <w:pPr>
        <w:ind w:firstLine="851"/>
        <w:jc w:val="both"/>
        <w:rPr>
          <w:sz w:val="28"/>
          <w:szCs w:val="28"/>
        </w:rPr>
      </w:pPr>
      <w:r w:rsidRPr="0004017B">
        <w:rPr>
          <w:sz w:val="28"/>
          <w:szCs w:val="28"/>
        </w:rPr>
        <w:lastRenderedPageBreak/>
        <w:t xml:space="preserve">- совершенствование налогового администрирования, взаимодействия и совместной работы с администраторами доходов; </w:t>
      </w:r>
    </w:p>
    <w:p w:rsidR="001D0AC4" w:rsidRDefault="0004017B" w:rsidP="004B5351">
      <w:pPr>
        <w:ind w:firstLine="851"/>
        <w:jc w:val="both"/>
        <w:rPr>
          <w:sz w:val="28"/>
          <w:szCs w:val="28"/>
        </w:rPr>
      </w:pPr>
      <w:r w:rsidRPr="0004017B">
        <w:rPr>
          <w:sz w:val="28"/>
          <w:szCs w:val="28"/>
        </w:rPr>
        <w:t xml:space="preserve">- оптимизацию существующей системы налоговых льгот, мониторинг эффективности налоговых льгот; </w:t>
      </w:r>
    </w:p>
    <w:p w:rsidR="00CA20A2" w:rsidRDefault="0004017B" w:rsidP="004B5351">
      <w:pPr>
        <w:ind w:firstLine="851"/>
        <w:jc w:val="both"/>
        <w:rPr>
          <w:sz w:val="28"/>
          <w:szCs w:val="28"/>
        </w:rPr>
      </w:pPr>
      <w:r w:rsidRPr="0004017B">
        <w:rPr>
          <w:sz w:val="28"/>
          <w:szCs w:val="28"/>
        </w:rPr>
        <w:t xml:space="preserve">- сокращение недоимки по налогам в бюджет </w:t>
      </w:r>
      <w:r w:rsidR="00CA20A2">
        <w:rPr>
          <w:sz w:val="28"/>
          <w:szCs w:val="28"/>
        </w:rPr>
        <w:t>поселения</w:t>
      </w:r>
      <w:r w:rsidRPr="0004017B">
        <w:rPr>
          <w:sz w:val="28"/>
          <w:szCs w:val="28"/>
        </w:rPr>
        <w:t xml:space="preserve">; </w:t>
      </w:r>
    </w:p>
    <w:p w:rsidR="004B5351" w:rsidRPr="000D72EA" w:rsidRDefault="0004017B" w:rsidP="004B5351">
      <w:pPr>
        <w:ind w:firstLine="851"/>
        <w:jc w:val="both"/>
        <w:rPr>
          <w:color w:val="000000"/>
          <w:sz w:val="28"/>
          <w:szCs w:val="28"/>
        </w:rPr>
      </w:pPr>
      <w:r w:rsidRPr="0004017B">
        <w:rPr>
          <w:sz w:val="28"/>
          <w:szCs w:val="28"/>
        </w:rPr>
        <w:t xml:space="preserve">- повышение эффективности использования муниципальной собственности; - поиск новых источников пополнения бюджета </w:t>
      </w:r>
      <w:r w:rsidR="00AD7318">
        <w:rPr>
          <w:sz w:val="28"/>
          <w:szCs w:val="28"/>
        </w:rPr>
        <w:t>Талицкого</w:t>
      </w:r>
      <w:r w:rsidR="00CA20A2">
        <w:rPr>
          <w:sz w:val="28"/>
          <w:szCs w:val="28"/>
        </w:rPr>
        <w:t xml:space="preserve"> сельского поселения.</w:t>
      </w:r>
      <w:r w:rsidRPr="0004017B">
        <w:rPr>
          <w:sz w:val="28"/>
          <w:szCs w:val="28"/>
        </w:rPr>
        <w:t xml:space="preserve"> </w:t>
      </w:r>
      <w:r w:rsidR="004B5351" w:rsidRPr="000D72EA">
        <w:rPr>
          <w:color w:val="000000"/>
          <w:sz w:val="28"/>
          <w:szCs w:val="28"/>
        </w:rPr>
        <w:t xml:space="preserve">В этих условиях налоговая политика </w:t>
      </w:r>
      <w:r w:rsidR="00AD7318">
        <w:rPr>
          <w:color w:val="000000"/>
          <w:sz w:val="28"/>
          <w:szCs w:val="28"/>
        </w:rPr>
        <w:t>Талицкого</w:t>
      </w:r>
      <w:r w:rsidR="004B5351" w:rsidRPr="000D72EA">
        <w:rPr>
          <w:color w:val="000000"/>
          <w:sz w:val="28"/>
          <w:szCs w:val="28"/>
        </w:rPr>
        <w:t xml:space="preserve"> сельского поселения должна быть ориентирована на увеличение налоговых доходов за счет</w:t>
      </w:r>
      <w:r w:rsidR="004B5351" w:rsidRPr="000D72EA">
        <w:rPr>
          <w:rStyle w:val="apple-converted-space"/>
          <w:color w:val="000000"/>
          <w:sz w:val="28"/>
          <w:szCs w:val="28"/>
        </w:rPr>
        <w:t> </w:t>
      </w:r>
      <w:r w:rsidR="004B5351" w:rsidRPr="000D72EA">
        <w:rPr>
          <w:color w:val="000000"/>
          <w:sz w:val="28"/>
          <w:szCs w:val="28"/>
        </w:rPr>
        <w:t>экономического роста, развития внутреннего налогового потенциала и повышения инвестиционной привлекательности территории поселения. На достижение поставленной цели должно быть ориентировано решение следующих основных задач бюджетной и налоговой политики:</w:t>
      </w:r>
    </w:p>
    <w:p w:rsidR="004B5351" w:rsidRPr="000D72EA" w:rsidRDefault="004B5351" w:rsidP="004B5351">
      <w:pPr>
        <w:ind w:firstLine="851"/>
        <w:jc w:val="both"/>
        <w:rPr>
          <w:color w:val="000000"/>
          <w:sz w:val="28"/>
          <w:szCs w:val="28"/>
        </w:rPr>
      </w:pPr>
      <w:r w:rsidRPr="000D72EA">
        <w:rPr>
          <w:color w:val="000000"/>
          <w:sz w:val="28"/>
          <w:szCs w:val="28"/>
        </w:rPr>
        <w:t>Предотвращение уменьшения налогооблагаемой базы НДФЛ путем сохранения действующих и создания новых рабочих мест.</w:t>
      </w:r>
    </w:p>
    <w:p w:rsidR="004B5351" w:rsidRDefault="004B5351" w:rsidP="004B5351">
      <w:pPr>
        <w:ind w:firstLine="851"/>
        <w:jc w:val="both"/>
        <w:rPr>
          <w:color w:val="000000"/>
          <w:sz w:val="28"/>
          <w:szCs w:val="28"/>
        </w:rPr>
      </w:pPr>
      <w:r w:rsidRPr="000D72EA">
        <w:rPr>
          <w:color w:val="000000"/>
          <w:sz w:val="28"/>
          <w:szCs w:val="28"/>
        </w:rPr>
        <w:t>Актуальной остается и задача взыскания недоимки по налогам и сборам с должников местного бюджета.</w:t>
      </w:r>
    </w:p>
    <w:p w:rsidR="001D0AC4" w:rsidRDefault="004B5351" w:rsidP="004B5351">
      <w:pPr>
        <w:ind w:firstLine="851"/>
        <w:jc w:val="both"/>
        <w:rPr>
          <w:rStyle w:val="grame"/>
          <w:color w:val="000000"/>
          <w:sz w:val="28"/>
          <w:szCs w:val="28"/>
        </w:rPr>
      </w:pPr>
      <w:r>
        <w:rPr>
          <w:color w:val="000000"/>
          <w:sz w:val="28"/>
          <w:szCs w:val="28"/>
        </w:rPr>
        <w:t xml:space="preserve">Для </w:t>
      </w:r>
      <w:r w:rsidRPr="000D72EA">
        <w:rPr>
          <w:color w:val="000000"/>
          <w:sz w:val="28"/>
          <w:szCs w:val="28"/>
        </w:rPr>
        <w:t>увеличени</w:t>
      </w:r>
      <w:r>
        <w:rPr>
          <w:color w:val="000000"/>
          <w:sz w:val="28"/>
          <w:szCs w:val="28"/>
        </w:rPr>
        <w:t>я</w:t>
      </w:r>
      <w:r w:rsidRPr="000D72EA">
        <w:rPr>
          <w:color w:val="000000"/>
          <w:sz w:val="28"/>
          <w:szCs w:val="28"/>
        </w:rPr>
        <w:t xml:space="preserve"> поступлений от </w:t>
      </w:r>
      <w:r>
        <w:rPr>
          <w:color w:val="000000"/>
          <w:sz w:val="28"/>
          <w:szCs w:val="28"/>
        </w:rPr>
        <w:t>земель</w:t>
      </w:r>
      <w:r w:rsidRPr="000D72EA">
        <w:rPr>
          <w:color w:val="000000"/>
          <w:sz w:val="28"/>
          <w:szCs w:val="28"/>
        </w:rPr>
        <w:t>ного налога</w:t>
      </w:r>
      <w:r>
        <w:rPr>
          <w:color w:val="000000"/>
          <w:sz w:val="28"/>
          <w:szCs w:val="28"/>
        </w:rPr>
        <w:t xml:space="preserve"> о</w:t>
      </w:r>
      <w:r w:rsidRPr="000D72EA">
        <w:rPr>
          <w:rStyle w:val="grame"/>
          <w:color w:val="000000"/>
          <w:sz w:val="28"/>
          <w:szCs w:val="28"/>
        </w:rPr>
        <w:t>рганам местного самоуправления необходимо продолжить работу по сбору сведений, идентифицирующих правообладателей земельных участков, вести разъяснительную работу с населением по</w:t>
      </w:r>
      <w:r w:rsidRPr="000D72EA">
        <w:rPr>
          <w:rStyle w:val="apple-converted-space"/>
          <w:color w:val="000000"/>
          <w:sz w:val="28"/>
          <w:szCs w:val="28"/>
        </w:rPr>
        <w:t> </w:t>
      </w:r>
      <w:r w:rsidRPr="000D72EA">
        <w:rPr>
          <w:rStyle w:val="grame"/>
          <w:color w:val="000000"/>
          <w:sz w:val="28"/>
          <w:szCs w:val="28"/>
        </w:rPr>
        <w:t>оформлению и государственной регистрации земельных паев и прочих земель, находящихся в собственности у граждан.</w:t>
      </w:r>
    </w:p>
    <w:p w:rsidR="004B5351" w:rsidRDefault="004B5351" w:rsidP="004B5351">
      <w:pPr>
        <w:ind w:firstLine="851"/>
        <w:jc w:val="both"/>
        <w:rPr>
          <w:rStyle w:val="grame"/>
          <w:color w:val="000000"/>
          <w:sz w:val="28"/>
          <w:szCs w:val="28"/>
        </w:rPr>
      </w:pPr>
      <w:r>
        <w:rPr>
          <w:rStyle w:val="grame"/>
          <w:color w:val="000000"/>
          <w:sz w:val="28"/>
          <w:szCs w:val="28"/>
        </w:rPr>
        <w:t xml:space="preserve"> </w:t>
      </w:r>
      <w:r w:rsidR="001D0AC4">
        <w:rPr>
          <w:rStyle w:val="grame"/>
          <w:color w:val="000000"/>
          <w:sz w:val="28"/>
          <w:szCs w:val="28"/>
        </w:rPr>
        <w:t>О</w:t>
      </w:r>
      <w:r w:rsidR="001D0AC4" w:rsidRPr="001D0AC4">
        <w:rPr>
          <w:rStyle w:val="grame"/>
          <w:color w:val="000000"/>
          <w:sz w:val="28"/>
          <w:szCs w:val="28"/>
        </w:rPr>
        <w:t>сущес</w:t>
      </w:r>
      <w:r w:rsidR="005B0BC4">
        <w:rPr>
          <w:rStyle w:val="grame"/>
          <w:color w:val="000000"/>
          <w:sz w:val="28"/>
          <w:szCs w:val="28"/>
        </w:rPr>
        <w:t>твление перехода с 1 января 2020</w:t>
      </w:r>
      <w:r w:rsidR="001D0AC4" w:rsidRPr="001D0AC4">
        <w:rPr>
          <w:rStyle w:val="grame"/>
          <w:color w:val="000000"/>
          <w:sz w:val="28"/>
          <w:szCs w:val="28"/>
        </w:rPr>
        <w:t xml:space="preserve"> года к исчислению налога на имущество физических лиц исходя из кадастровой стоимости объектов налогообложения. В этой связи важным фактором является установление представительными органами муниципальных образований экономически обоснованных налоговых ставок по налогу на </w:t>
      </w:r>
      <w:bookmarkStart w:id="1" w:name="_GoBack"/>
      <w:bookmarkEnd w:id="1"/>
      <w:r w:rsidR="001D0AC4" w:rsidRPr="001D0AC4">
        <w:rPr>
          <w:rStyle w:val="grame"/>
          <w:color w:val="000000"/>
          <w:sz w:val="28"/>
          <w:szCs w:val="28"/>
        </w:rPr>
        <w:t>имущество физических лиц, в том числе в зависимости от кадастровой стоимости объекта налогообложения, вида объекта налогообложения, места нахождения объекта налогообложения, видов территориальных зон, в границах которых расположен объект налогообложения;</w:t>
      </w:r>
    </w:p>
    <w:p w:rsidR="004B5351" w:rsidRDefault="004B5351" w:rsidP="004B5351">
      <w:pPr>
        <w:ind w:firstLine="851"/>
        <w:jc w:val="both"/>
        <w:rPr>
          <w:color w:val="000000"/>
          <w:sz w:val="28"/>
          <w:szCs w:val="28"/>
        </w:rPr>
      </w:pPr>
      <w:r>
        <w:rPr>
          <w:color w:val="000000"/>
          <w:sz w:val="28"/>
          <w:szCs w:val="28"/>
        </w:rPr>
        <w:t xml:space="preserve">Для </w:t>
      </w:r>
      <w:r w:rsidRPr="000D72EA">
        <w:rPr>
          <w:color w:val="000000"/>
          <w:sz w:val="28"/>
          <w:szCs w:val="28"/>
        </w:rPr>
        <w:t>увеличени</w:t>
      </w:r>
      <w:r>
        <w:rPr>
          <w:color w:val="000000"/>
          <w:sz w:val="28"/>
          <w:szCs w:val="28"/>
        </w:rPr>
        <w:t>я</w:t>
      </w:r>
      <w:r w:rsidRPr="000D72EA">
        <w:rPr>
          <w:color w:val="000000"/>
          <w:sz w:val="28"/>
          <w:szCs w:val="28"/>
        </w:rPr>
        <w:t xml:space="preserve"> поступлений от налога</w:t>
      </w:r>
      <w:r>
        <w:rPr>
          <w:color w:val="000000"/>
          <w:sz w:val="28"/>
          <w:szCs w:val="28"/>
        </w:rPr>
        <w:t xml:space="preserve"> на имущество физических лиц о</w:t>
      </w:r>
      <w:r w:rsidRPr="000D72EA">
        <w:rPr>
          <w:rStyle w:val="grame"/>
          <w:color w:val="000000"/>
          <w:sz w:val="28"/>
          <w:szCs w:val="28"/>
        </w:rPr>
        <w:t>рганам местного самоуправления</w:t>
      </w:r>
      <w:r>
        <w:rPr>
          <w:rStyle w:val="grame"/>
          <w:color w:val="000000"/>
          <w:sz w:val="28"/>
          <w:szCs w:val="28"/>
        </w:rPr>
        <w:t xml:space="preserve"> продолжить работу с гражданами по введению вновь построенных и реконструирова</w:t>
      </w:r>
      <w:r w:rsidR="00530E59">
        <w:rPr>
          <w:rStyle w:val="grame"/>
          <w:color w:val="000000"/>
          <w:sz w:val="28"/>
          <w:szCs w:val="28"/>
        </w:rPr>
        <w:t xml:space="preserve">нных жилых домов в эксплуатацию, проводить разъяснительные работы с гражданами, </w:t>
      </w:r>
      <w:r w:rsidR="00E408E3">
        <w:rPr>
          <w:rStyle w:val="grame"/>
          <w:color w:val="000000"/>
          <w:sz w:val="28"/>
          <w:szCs w:val="28"/>
        </w:rPr>
        <w:t>о необходимости установления прав собственности на объекты недвижимости, в том числе квартиры, жилые дома.</w:t>
      </w:r>
    </w:p>
    <w:p w:rsidR="004B5351" w:rsidRDefault="004B5351" w:rsidP="004B5351">
      <w:pPr>
        <w:pStyle w:val="Default"/>
        <w:ind w:firstLine="708"/>
        <w:jc w:val="both"/>
        <w:rPr>
          <w:color w:val="auto"/>
          <w:sz w:val="28"/>
          <w:szCs w:val="28"/>
        </w:rPr>
      </w:pPr>
      <w:r>
        <w:rPr>
          <w:sz w:val="28"/>
          <w:szCs w:val="28"/>
        </w:rPr>
        <w:t xml:space="preserve">Для категорий граждан, в настоящее время имеющих право на налоговые льготы по налогу на имущество физических лиц, указанные льготы будут сохранены на федеральном уровне. Однако освобождение от налогообложения будет предоставляться только на один из объектов капитального строительства каждой из трех категорий (жилое помещение, жилой дом на садовом или дачном земельном участке, нежилое помещение), находящихся в собственности физического лица на территории Российской Федерации и не используемого в предпринимательской деятельности (по </w:t>
      </w:r>
      <w:r>
        <w:rPr>
          <w:color w:val="auto"/>
          <w:sz w:val="28"/>
          <w:szCs w:val="28"/>
        </w:rPr>
        <w:t>выбору налогоплательщика).</w:t>
      </w:r>
    </w:p>
    <w:p w:rsidR="007A1985" w:rsidRDefault="007A1985" w:rsidP="004B5351">
      <w:pPr>
        <w:ind w:firstLine="851"/>
        <w:jc w:val="both"/>
        <w:rPr>
          <w:color w:val="000000"/>
          <w:sz w:val="28"/>
          <w:szCs w:val="28"/>
        </w:rPr>
      </w:pPr>
    </w:p>
    <w:p w:rsidR="004B5351" w:rsidRPr="000D72EA" w:rsidRDefault="004B5351" w:rsidP="004B5351">
      <w:pPr>
        <w:ind w:firstLine="851"/>
        <w:jc w:val="both"/>
        <w:rPr>
          <w:color w:val="000000"/>
          <w:sz w:val="28"/>
          <w:szCs w:val="28"/>
        </w:rPr>
      </w:pPr>
      <w:r w:rsidRPr="000D72EA">
        <w:rPr>
          <w:color w:val="000000"/>
          <w:sz w:val="28"/>
          <w:szCs w:val="28"/>
        </w:rPr>
        <w:lastRenderedPageBreak/>
        <w:t xml:space="preserve">Основные задачи в сфере бюджетной политики скорректированы исходя из сложившейся экономической ситуации. В отношении расходов политика поселения </w:t>
      </w:r>
      <w:r>
        <w:rPr>
          <w:color w:val="000000"/>
          <w:sz w:val="28"/>
          <w:szCs w:val="28"/>
        </w:rPr>
        <w:t>в</w:t>
      </w:r>
      <w:r w:rsidRPr="000D72EA">
        <w:rPr>
          <w:color w:val="000000"/>
          <w:sz w:val="28"/>
          <w:szCs w:val="28"/>
        </w:rPr>
        <w:t xml:space="preserve"> </w:t>
      </w:r>
      <w:r w:rsidRPr="000D72EA">
        <w:rPr>
          <w:rStyle w:val="grame"/>
          <w:color w:val="000000"/>
          <w:sz w:val="28"/>
          <w:szCs w:val="28"/>
        </w:rPr>
        <w:t>201</w:t>
      </w:r>
      <w:r w:rsidR="000F3D27">
        <w:rPr>
          <w:rStyle w:val="grame"/>
          <w:color w:val="000000"/>
          <w:sz w:val="28"/>
          <w:szCs w:val="28"/>
        </w:rPr>
        <w:t>9-2021</w:t>
      </w:r>
      <w:r>
        <w:rPr>
          <w:rStyle w:val="grame"/>
          <w:color w:val="000000"/>
          <w:sz w:val="28"/>
          <w:szCs w:val="28"/>
        </w:rPr>
        <w:t xml:space="preserve"> годах </w:t>
      </w:r>
      <w:r w:rsidRPr="000D72EA">
        <w:rPr>
          <w:color w:val="000000"/>
          <w:sz w:val="28"/>
          <w:szCs w:val="28"/>
        </w:rPr>
        <w:t xml:space="preserve">будет направлена на оптимизацию и повышение эффективности бюджетных расходов. Основными принципами бюджетной политики </w:t>
      </w:r>
      <w:r w:rsidR="00AD7318">
        <w:rPr>
          <w:color w:val="000000"/>
          <w:sz w:val="28"/>
          <w:szCs w:val="28"/>
        </w:rPr>
        <w:t>Талицкого</w:t>
      </w:r>
      <w:r w:rsidRPr="000D72EA">
        <w:rPr>
          <w:color w:val="000000"/>
          <w:sz w:val="28"/>
          <w:szCs w:val="28"/>
        </w:rPr>
        <w:t xml:space="preserve"> сельского поселения будут сокращение необоснованных бюджетных расходов. В связи с этим необходимо решить следующие задачи:</w:t>
      </w:r>
    </w:p>
    <w:p w:rsidR="004B5351" w:rsidRDefault="004B5351" w:rsidP="004B5351">
      <w:pPr>
        <w:ind w:firstLine="851"/>
        <w:jc w:val="both"/>
        <w:rPr>
          <w:color w:val="000000"/>
          <w:sz w:val="28"/>
          <w:szCs w:val="28"/>
        </w:rPr>
      </w:pPr>
      <w:r w:rsidRPr="000D72EA">
        <w:rPr>
          <w:color w:val="000000"/>
          <w:sz w:val="28"/>
          <w:szCs w:val="28"/>
        </w:rPr>
        <w:t>- обеспечить концентрацию бюджетных расходов на решении ключевых проблем и достижении конечных результатов;</w:t>
      </w:r>
    </w:p>
    <w:p w:rsidR="004B5351" w:rsidRPr="000D72EA" w:rsidRDefault="004B5351" w:rsidP="004B5351">
      <w:pPr>
        <w:ind w:firstLine="851"/>
        <w:jc w:val="both"/>
        <w:rPr>
          <w:color w:val="000000"/>
          <w:sz w:val="28"/>
          <w:szCs w:val="28"/>
        </w:rPr>
      </w:pPr>
      <w:r w:rsidRPr="000D72EA">
        <w:rPr>
          <w:color w:val="000000"/>
          <w:sz w:val="28"/>
          <w:szCs w:val="28"/>
        </w:rPr>
        <w:t>-обеспечить сбалансированность местного бюджета в среднесрочной перспективе;</w:t>
      </w:r>
    </w:p>
    <w:p w:rsidR="004B5351" w:rsidRDefault="004B5351" w:rsidP="004B5351">
      <w:pPr>
        <w:ind w:firstLine="851"/>
        <w:jc w:val="both"/>
        <w:rPr>
          <w:color w:val="000000"/>
          <w:sz w:val="28"/>
          <w:szCs w:val="28"/>
        </w:rPr>
      </w:pPr>
      <w:r w:rsidRPr="000D72EA">
        <w:rPr>
          <w:color w:val="000000"/>
          <w:sz w:val="28"/>
          <w:szCs w:val="28"/>
        </w:rPr>
        <w:t xml:space="preserve">- обеспечить соблюдение нормативов расходов на </w:t>
      </w:r>
      <w:r>
        <w:rPr>
          <w:color w:val="000000"/>
          <w:sz w:val="28"/>
          <w:szCs w:val="28"/>
        </w:rPr>
        <w:t xml:space="preserve">оплату труда выборных должностных лиц </w:t>
      </w:r>
      <w:r w:rsidRPr="000D72EA">
        <w:rPr>
          <w:color w:val="000000"/>
          <w:sz w:val="28"/>
          <w:szCs w:val="28"/>
        </w:rPr>
        <w:t>местного самоуправления</w:t>
      </w:r>
      <w:r>
        <w:rPr>
          <w:color w:val="000000"/>
          <w:sz w:val="28"/>
          <w:szCs w:val="28"/>
        </w:rPr>
        <w:t xml:space="preserve">, осуществляющих свою деятельность на постоянной основе, муниципальных служащих сельского поселения, установленных Правительством </w:t>
      </w:r>
      <w:r w:rsidR="0012333B">
        <w:rPr>
          <w:color w:val="000000"/>
          <w:sz w:val="28"/>
          <w:szCs w:val="28"/>
        </w:rPr>
        <w:t>Республики Алтай</w:t>
      </w:r>
      <w:r w:rsidRPr="000D72EA">
        <w:rPr>
          <w:color w:val="000000"/>
          <w:sz w:val="28"/>
          <w:szCs w:val="28"/>
        </w:rPr>
        <w:t>;</w:t>
      </w:r>
    </w:p>
    <w:p w:rsidR="004B5351" w:rsidRPr="000D72EA" w:rsidRDefault="004B5351" w:rsidP="004B5351">
      <w:pPr>
        <w:ind w:firstLine="851"/>
        <w:jc w:val="both"/>
        <w:rPr>
          <w:color w:val="000000"/>
          <w:sz w:val="28"/>
          <w:szCs w:val="28"/>
        </w:rPr>
      </w:pPr>
      <w:r w:rsidRPr="000D72EA">
        <w:rPr>
          <w:color w:val="000000"/>
          <w:sz w:val="28"/>
          <w:szCs w:val="28"/>
        </w:rPr>
        <w:t>- добиваться повышения качества планирования главными распорядителями бюджетных сре</w:t>
      </w:r>
      <w:r w:rsidRPr="000D72EA">
        <w:rPr>
          <w:rStyle w:val="grame"/>
          <w:color w:val="000000"/>
          <w:sz w:val="28"/>
          <w:szCs w:val="28"/>
        </w:rPr>
        <w:t>дств св</w:t>
      </w:r>
      <w:r w:rsidRPr="000D72EA">
        <w:rPr>
          <w:color w:val="000000"/>
          <w:sz w:val="28"/>
          <w:szCs w:val="28"/>
        </w:rPr>
        <w:t>оих расходов и их эффективности.</w:t>
      </w:r>
    </w:p>
    <w:p w:rsidR="004B5351" w:rsidRPr="000D72EA" w:rsidRDefault="004B5351" w:rsidP="004B5351">
      <w:pPr>
        <w:ind w:firstLine="851"/>
        <w:jc w:val="both"/>
        <w:rPr>
          <w:sz w:val="28"/>
          <w:szCs w:val="28"/>
        </w:rPr>
      </w:pPr>
      <w:r w:rsidRPr="000D72EA">
        <w:rPr>
          <w:color w:val="000000"/>
          <w:sz w:val="28"/>
          <w:szCs w:val="28"/>
        </w:rPr>
        <w:t xml:space="preserve">В соответствии с основной целью бюджетной политики на </w:t>
      </w:r>
      <w:r w:rsidRPr="000D72EA">
        <w:rPr>
          <w:rStyle w:val="grame"/>
          <w:color w:val="000000"/>
          <w:sz w:val="28"/>
          <w:szCs w:val="28"/>
        </w:rPr>
        <w:t>201</w:t>
      </w:r>
      <w:r w:rsidR="000F3D27">
        <w:rPr>
          <w:rStyle w:val="grame"/>
          <w:color w:val="000000"/>
          <w:sz w:val="28"/>
          <w:szCs w:val="28"/>
        </w:rPr>
        <w:t>9</w:t>
      </w:r>
      <w:r w:rsidRPr="000D72EA">
        <w:rPr>
          <w:rStyle w:val="grame"/>
          <w:color w:val="000000"/>
          <w:sz w:val="28"/>
          <w:szCs w:val="28"/>
        </w:rPr>
        <w:t xml:space="preserve"> год </w:t>
      </w:r>
      <w:r w:rsidR="000F3D27">
        <w:rPr>
          <w:rStyle w:val="grame"/>
          <w:color w:val="000000"/>
          <w:sz w:val="28"/>
          <w:szCs w:val="28"/>
        </w:rPr>
        <w:t>и плановый период 2020-2021</w:t>
      </w:r>
      <w:r>
        <w:rPr>
          <w:rStyle w:val="grame"/>
          <w:color w:val="000000"/>
          <w:sz w:val="28"/>
          <w:szCs w:val="28"/>
        </w:rPr>
        <w:t xml:space="preserve"> годов </w:t>
      </w:r>
      <w:r w:rsidRPr="000D72EA">
        <w:rPr>
          <w:color w:val="000000"/>
          <w:spacing w:val="-3"/>
          <w:sz w:val="28"/>
          <w:szCs w:val="28"/>
        </w:rPr>
        <w:t>приоритетами бюджетных расходов станут:</w:t>
      </w:r>
    </w:p>
    <w:p w:rsidR="004B5351" w:rsidRPr="000D72EA" w:rsidRDefault="004B5351" w:rsidP="004B5351">
      <w:pPr>
        <w:widowControl w:val="0"/>
        <w:numPr>
          <w:ilvl w:val="0"/>
          <w:numId w:val="9"/>
        </w:numPr>
        <w:shd w:val="clear" w:color="auto" w:fill="FFFFFF"/>
        <w:tabs>
          <w:tab w:val="left" w:pos="408"/>
        </w:tabs>
        <w:autoSpaceDE w:val="0"/>
        <w:autoSpaceDN w:val="0"/>
        <w:adjustRightInd w:val="0"/>
        <w:ind w:left="293"/>
        <w:jc w:val="both"/>
        <w:rPr>
          <w:color w:val="000000"/>
          <w:sz w:val="28"/>
          <w:szCs w:val="28"/>
        </w:rPr>
      </w:pPr>
      <w:r w:rsidRPr="000D72EA">
        <w:rPr>
          <w:color w:val="000000"/>
          <w:spacing w:val="-3"/>
          <w:sz w:val="28"/>
          <w:szCs w:val="28"/>
        </w:rPr>
        <w:t xml:space="preserve"> выплата заработной платы;</w:t>
      </w:r>
    </w:p>
    <w:p w:rsidR="004B5351" w:rsidRPr="000D72EA" w:rsidRDefault="004B5351" w:rsidP="004B5351">
      <w:pPr>
        <w:widowControl w:val="0"/>
        <w:numPr>
          <w:ilvl w:val="0"/>
          <w:numId w:val="9"/>
        </w:numPr>
        <w:shd w:val="clear" w:color="auto" w:fill="FFFFFF"/>
        <w:tabs>
          <w:tab w:val="left" w:pos="408"/>
          <w:tab w:val="left" w:pos="5395"/>
          <w:tab w:val="left" w:leader="hyphen" w:pos="6797"/>
        </w:tabs>
        <w:autoSpaceDE w:val="0"/>
        <w:autoSpaceDN w:val="0"/>
        <w:adjustRightInd w:val="0"/>
        <w:ind w:left="293"/>
        <w:jc w:val="both"/>
        <w:rPr>
          <w:color w:val="000000"/>
          <w:sz w:val="28"/>
          <w:szCs w:val="28"/>
        </w:rPr>
      </w:pPr>
      <w:r w:rsidRPr="000D72EA">
        <w:rPr>
          <w:color w:val="000000"/>
          <w:spacing w:val="-4"/>
          <w:sz w:val="28"/>
          <w:szCs w:val="28"/>
        </w:rPr>
        <w:t xml:space="preserve"> начисления на заработную плату;</w:t>
      </w:r>
    </w:p>
    <w:p w:rsidR="004B5351" w:rsidRPr="0012333B" w:rsidRDefault="0012333B" w:rsidP="004B5351">
      <w:pPr>
        <w:widowControl w:val="0"/>
        <w:numPr>
          <w:ilvl w:val="0"/>
          <w:numId w:val="9"/>
        </w:numPr>
        <w:shd w:val="clear" w:color="auto" w:fill="FFFFFF"/>
        <w:tabs>
          <w:tab w:val="left" w:pos="408"/>
        </w:tabs>
        <w:autoSpaceDE w:val="0"/>
        <w:autoSpaceDN w:val="0"/>
        <w:adjustRightInd w:val="0"/>
        <w:ind w:left="293"/>
        <w:jc w:val="both"/>
        <w:rPr>
          <w:color w:val="000000"/>
          <w:sz w:val="28"/>
          <w:szCs w:val="28"/>
        </w:rPr>
      </w:pPr>
      <w:r>
        <w:rPr>
          <w:color w:val="000000"/>
          <w:spacing w:val="-4"/>
          <w:sz w:val="28"/>
          <w:szCs w:val="28"/>
        </w:rPr>
        <w:t>программное обеспечение</w:t>
      </w:r>
      <w:r w:rsidR="004B5351" w:rsidRPr="000D72EA">
        <w:rPr>
          <w:color w:val="000000"/>
          <w:spacing w:val="-4"/>
          <w:sz w:val="28"/>
          <w:szCs w:val="28"/>
        </w:rPr>
        <w:t>;</w:t>
      </w:r>
    </w:p>
    <w:p w:rsidR="0012333B" w:rsidRPr="000D72EA" w:rsidRDefault="0012333B" w:rsidP="004B5351">
      <w:pPr>
        <w:widowControl w:val="0"/>
        <w:numPr>
          <w:ilvl w:val="0"/>
          <w:numId w:val="9"/>
        </w:numPr>
        <w:shd w:val="clear" w:color="auto" w:fill="FFFFFF"/>
        <w:tabs>
          <w:tab w:val="left" w:pos="408"/>
        </w:tabs>
        <w:autoSpaceDE w:val="0"/>
        <w:autoSpaceDN w:val="0"/>
        <w:adjustRightInd w:val="0"/>
        <w:ind w:left="293"/>
        <w:jc w:val="both"/>
        <w:rPr>
          <w:color w:val="000000"/>
          <w:sz w:val="28"/>
          <w:szCs w:val="28"/>
        </w:rPr>
      </w:pPr>
      <w:r>
        <w:rPr>
          <w:color w:val="000000"/>
          <w:spacing w:val="-4"/>
          <w:sz w:val="28"/>
          <w:szCs w:val="28"/>
        </w:rPr>
        <w:t>услуги связи;</w:t>
      </w:r>
    </w:p>
    <w:p w:rsidR="0012333B" w:rsidRPr="0012333B" w:rsidRDefault="004B5351" w:rsidP="004B5351">
      <w:pPr>
        <w:widowControl w:val="0"/>
        <w:numPr>
          <w:ilvl w:val="0"/>
          <w:numId w:val="9"/>
        </w:numPr>
        <w:shd w:val="clear" w:color="auto" w:fill="FFFFFF"/>
        <w:tabs>
          <w:tab w:val="left" w:pos="408"/>
        </w:tabs>
        <w:autoSpaceDE w:val="0"/>
        <w:autoSpaceDN w:val="0"/>
        <w:adjustRightInd w:val="0"/>
        <w:ind w:left="293"/>
        <w:jc w:val="both"/>
        <w:rPr>
          <w:color w:val="000000"/>
          <w:sz w:val="28"/>
          <w:szCs w:val="28"/>
        </w:rPr>
      </w:pPr>
      <w:r w:rsidRPr="000D72EA">
        <w:rPr>
          <w:color w:val="000000"/>
          <w:spacing w:val="-4"/>
          <w:sz w:val="28"/>
          <w:szCs w:val="28"/>
        </w:rPr>
        <w:t xml:space="preserve"> коммунальные услуги;</w:t>
      </w:r>
    </w:p>
    <w:p w:rsidR="004B5351" w:rsidRPr="000D72EA" w:rsidRDefault="0012333B" w:rsidP="004B5351">
      <w:pPr>
        <w:widowControl w:val="0"/>
        <w:numPr>
          <w:ilvl w:val="0"/>
          <w:numId w:val="9"/>
        </w:numPr>
        <w:shd w:val="clear" w:color="auto" w:fill="FFFFFF"/>
        <w:tabs>
          <w:tab w:val="left" w:pos="408"/>
        </w:tabs>
        <w:autoSpaceDE w:val="0"/>
        <w:autoSpaceDN w:val="0"/>
        <w:adjustRightInd w:val="0"/>
        <w:ind w:left="293"/>
        <w:jc w:val="both"/>
        <w:rPr>
          <w:color w:val="000000"/>
          <w:sz w:val="28"/>
          <w:szCs w:val="28"/>
        </w:rPr>
      </w:pPr>
      <w:r>
        <w:rPr>
          <w:color w:val="000000"/>
          <w:spacing w:val="-4"/>
          <w:sz w:val="28"/>
          <w:szCs w:val="28"/>
        </w:rPr>
        <w:t>материальные запасы;</w:t>
      </w:r>
      <w:r w:rsidR="004B5351" w:rsidRPr="000D72EA">
        <w:rPr>
          <w:color w:val="000000"/>
          <w:spacing w:val="-4"/>
          <w:sz w:val="28"/>
          <w:szCs w:val="28"/>
        </w:rPr>
        <w:t xml:space="preserve"> </w:t>
      </w:r>
    </w:p>
    <w:p w:rsidR="004B5351" w:rsidRPr="000D72EA" w:rsidRDefault="004B5351" w:rsidP="004B5351">
      <w:pPr>
        <w:shd w:val="clear" w:color="auto" w:fill="FFFFFF"/>
        <w:tabs>
          <w:tab w:val="left" w:pos="557"/>
        </w:tabs>
        <w:spacing w:before="5"/>
        <w:ind w:left="38" w:firstLine="298"/>
        <w:jc w:val="both"/>
        <w:rPr>
          <w:color w:val="000000"/>
          <w:spacing w:val="-2"/>
          <w:sz w:val="28"/>
          <w:szCs w:val="28"/>
        </w:rPr>
      </w:pPr>
      <w:r w:rsidRPr="000D72EA">
        <w:rPr>
          <w:color w:val="000000"/>
          <w:sz w:val="28"/>
          <w:szCs w:val="28"/>
        </w:rPr>
        <w:t>-</w:t>
      </w:r>
      <w:r w:rsidRPr="000D72EA">
        <w:rPr>
          <w:color w:val="000000"/>
          <w:sz w:val="28"/>
          <w:szCs w:val="28"/>
        </w:rPr>
        <w:tab/>
      </w:r>
      <w:r w:rsidRPr="000D72EA">
        <w:rPr>
          <w:color w:val="000000"/>
          <w:spacing w:val="-2"/>
          <w:sz w:val="28"/>
          <w:szCs w:val="28"/>
        </w:rPr>
        <w:t xml:space="preserve">взвешенный подход </w:t>
      </w:r>
      <w:r w:rsidRPr="000D72EA">
        <w:rPr>
          <w:bCs/>
          <w:color w:val="000000"/>
          <w:spacing w:val="-2"/>
          <w:sz w:val="28"/>
          <w:szCs w:val="28"/>
        </w:rPr>
        <w:t xml:space="preserve">к </w:t>
      </w:r>
      <w:r>
        <w:rPr>
          <w:color w:val="000000"/>
          <w:spacing w:val="-2"/>
          <w:sz w:val="28"/>
          <w:szCs w:val="28"/>
        </w:rPr>
        <w:t xml:space="preserve">увеличению и принятию новых </w:t>
      </w:r>
      <w:r w:rsidRPr="000D72EA">
        <w:rPr>
          <w:color w:val="000000"/>
          <w:spacing w:val="-2"/>
          <w:sz w:val="28"/>
          <w:szCs w:val="28"/>
        </w:rPr>
        <w:t xml:space="preserve">расходных обязательств. </w:t>
      </w:r>
    </w:p>
    <w:p w:rsidR="004B5351" w:rsidRPr="000D72EA" w:rsidRDefault="004B5351" w:rsidP="004B5351">
      <w:pPr>
        <w:shd w:val="clear" w:color="auto" w:fill="FFFFFF"/>
        <w:tabs>
          <w:tab w:val="left" w:pos="557"/>
        </w:tabs>
        <w:spacing w:before="5"/>
        <w:ind w:left="38" w:firstLine="298"/>
        <w:jc w:val="both"/>
        <w:rPr>
          <w:sz w:val="28"/>
          <w:szCs w:val="28"/>
        </w:rPr>
      </w:pPr>
      <w:r w:rsidRPr="000D72EA">
        <w:rPr>
          <w:color w:val="000000"/>
          <w:spacing w:val="-2"/>
          <w:sz w:val="28"/>
          <w:szCs w:val="28"/>
        </w:rPr>
        <w:t xml:space="preserve">Принятие решений по увеличению действующих и (или) </w:t>
      </w:r>
      <w:r w:rsidRPr="000D72EA">
        <w:rPr>
          <w:color w:val="000000"/>
          <w:spacing w:val="-1"/>
          <w:sz w:val="28"/>
          <w:szCs w:val="28"/>
        </w:rPr>
        <w:t xml:space="preserve">установлению новых расходных обязательств должно производиться только в </w:t>
      </w:r>
      <w:r w:rsidRPr="000D72EA">
        <w:rPr>
          <w:color w:val="000000"/>
          <w:spacing w:val="-3"/>
          <w:sz w:val="28"/>
          <w:szCs w:val="28"/>
        </w:rPr>
        <w:t>пределах имеющихся для их реализации финансовых ресурсов.</w:t>
      </w:r>
    </w:p>
    <w:p w:rsidR="004B5351" w:rsidRPr="000D72EA" w:rsidRDefault="004B5351" w:rsidP="004B5351">
      <w:pPr>
        <w:ind w:firstLine="284"/>
        <w:jc w:val="both"/>
        <w:rPr>
          <w:color w:val="000000"/>
          <w:sz w:val="28"/>
          <w:szCs w:val="28"/>
        </w:rPr>
      </w:pPr>
      <w:r w:rsidRPr="000D72EA">
        <w:rPr>
          <w:color w:val="000000"/>
          <w:sz w:val="28"/>
          <w:szCs w:val="28"/>
        </w:rPr>
        <w:t xml:space="preserve">- </w:t>
      </w:r>
      <w:r w:rsidRPr="000D72EA">
        <w:rPr>
          <w:color w:val="000000"/>
          <w:spacing w:val="-4"/>
          <w:sz w:val="28"/>
          <w:szCs w:val="28"/>
        </w:rPr>
        <w:t xml:space="preserve">недопущение образования необоснованной кредиторской задолженности. </w:t>
      </w:r>
      <w:r w:rsidRPr="000D72EA">
        <w:rPr>
          <w:color w:val="000000"/>
          <w:spacing w:val="-1"/>
          <w:sz w:val="28"/>
          <w:szCs w:val="28"/>
        </w:rPr>
        <w:t>Исполнение бюджета сель</w:t>
      </w:r>
      <w:r w:rsidRPr="000D72EA">
        <w:rPr>
          <w:color w:val="000000"/>
          <w:spacing w:val="-2"/>
          <w:sz w:val="28"/>
          <w:szCs w:val="28"/>
        </w:rPr>
        <w:t>ского</w:t>
      </w:r>
      <w:r w:rsidRPr="000D72EA">
        <w:rPr>
          <w:color w:val="000000"/>
          <w:spacing w:val="-1"/>
          <w:sz w:val="28"/>
          <w:szCs w:val="28"/>
        </w:rPr>
        <w:t xml:space="preserve"> поселения должно осуществляться в рамках действующего </w:t>
      </w:r>
      <w:r w:rsidRPr="000D72EA">
        <w:rPr>
          <w:color w:val="000000"/>
          <w:spacing w:val="3"/>
          <w:sz w:val="28"/>
          <w:szCs w:val="28"/>
        </w:rPr>
        <w:t xml:space="preserve">законодательства Российской Федерации и в соответствии </w:t>
      </w:r>
      <w:r w:rsidRPr="000D72EA">
        <w:rPr>
          <w:bCs/>
          <w:color w:val="000000"/>
          <w:spacing w:val="3"/>
          <w:sz w:val="28"/>
          <w:szCs w:val="28"/>
        </w:rPr>
        <w:t>с</w:t>
      </w:r>
      <w:r w:rsidRPr="000D72EA">
        <w:rPr>
          <w:b/>
          <w:bCs/>
          <w:color w:val="000000"/>
          <w:spacing w:val="3"/>
          <w:sz w:val="28"/>
          <w:szCs w:val="28"/>
        </w:rPr>
        <w:t xml:space="preserve"> </w:t>
      </w:r>
      <w:r w:rsidRPr="000D72EA">
        <w:rPr>
          <w:color w:val="000000"/>
          <w:spacing w:val="3"/>
          <w:sz w:val="28"/>
          <w:szCs w:val="28"/>
        </w:rPr>
        <w:t xml:space="preserve">Положением о бюджетном процессе в </w:t>
      </w:r>
      <w:r w:rsidRPr="000D72EA">
        <w:rPr>
          <w:color w:val="000000"/>
          <w:spacing w:val="-1"/>
          <w:sz w:val="28"/>
          <w:szCs w:val="28"/>
        </w:rPr>
        <w:t>сель</w:t>
      </w:r>
      <w:r w:rsidRPr="000D72EA">
        <w:rPr>
          <w:color w:val="000000"/>
          <w:spacing w:val="-2"/>
          <w:sz w:val="28"/>
          <w:szCs w:val="28"/>
        </w:rPr>
        <w:t>ском</w:t>
      </w:r>
      <w:r w:rsidRPr="000D72EA">
        <w:rPr>
          <w:color w:val="000000"/>
          <w:spacing w:val="3"/>
          <w:sz w:val="28"/>
          <w:szCs w:val="28"/>
        </w:rPr>
        <w:t xml:space="preserve"> поселении, </w:t>
      </w:r>
      <w:r w:rsidRPr="000D72EA">
        <w:rPr>
          <w:color w:val="000000"/>
          <w:spacing w:val="-2"/>
          <w:sz w:val="28"/>
          <w:szCs w:val="28"/>
        </w:rPr>
        <w:t xml:space="preserve">сводной бюджетной росписью, кассовым планом исполнения бюджета </w:t>
      </w:r>
      <w:r w:rsidRPr="000D72EA">
        <w:rPr>
          <w:color w:val="000000"/>
          <w:spacing w:val="-1"/>
          <w:sz w:val="28"/>
          <w:szCs w:val="28"/>
        </w:rPr>
        <w:t>сель</w:t>
      </w:r>
      <w:r w:rsidRPr="000D72EA">
        <w:rPr>
          <w:color w:val="000000"/>
          <w:spacing w:val="-2"/>
          <w:sz w:val="28"/>
          <w:szCs w:val="28"/>
        </w:rPr>
        <w:t>ского</w:t>
      </w:r>
      <w:r w:rsidRPr="000D72EA">
        <w:rPr>
          <w:color w:val="000000"/>
          <w:sz w:val="28"/>
          <w:szCs w:val="28"/>
        </w:rPr>
        <w:t xml:space="preserve"> поселения </w:t>
      </w:r>
      <w:r w:rsidRPr="000D72EA">
        <w:rPr>
          <w:color w:val="000000"/>
          <w:spacing w:val="-3"/>
          <w:sz w:val="28"/>
          <w:szCs w:val="28"/>
        </w:rPr>
        <w:t>на основе казначейской системы исполнения бюджета</w:t>
      </w:r>
      <w:r w:rsidRPr="000D72EA">
        <w:rPr>
          <w:color w:val="000000"/>
          <w:sz w:val="28"/>
          <w:szCs w:val="28"/>
        </w:rPr>
        <w:t>   </w:t>
      </w:r>
    </w:p>
    <w:p w:rsidR="004B5351" w:rsidRPr="000D72EA" w:rsidRDefault="004B5351" w:rsidP="004B5351">
      <w:pPr>
        <w:jc w:val="both"/>
        <w:rPr>
          <w:color w:val="000000"/>
          <w:sz w:val="28"/>
          <w:szCs w:val="28"/>
        </w:rPr>
      </w:pPr>
      <w:r w:rsidRPr="000D72EA">
        <w:rPr>
          <w:color w:val="000000"/>
          <w:sz w:val="28"/>
          <w:szCs w:val="28"/>
        </w:rPr>
        <w:t>   </w:t>
      </w:r>
      <w:r w:rsidRPr="000D72EA">
        <w:rPr>
          <w:rStyle w:val="apple-converted-space"/>
          <w:color w:val="000000"/>
          <w:sz w:val="28"/>
          <w:szCs w:val="28"/>
        </w:rPr>
        <w:t> </w:t>
      </w:r>
      <w:r w:rsidRPr="000D72EA">
        <w:rPr>
          <w:color w:val="000000"/>
          <w:sz w:val="28"/>
          <w:szCs w:val="28"/>
        </w:rPr>
        <w:t>В основу формирования бюджетной политики поселения положены стратегические цели развития поселения, главной из которых является повышение уровня и качества жизни населения.</w:t>
      </w:r>
    </w:p>
    <w:p w:rsidR="004B5351" w:rsidRPr="000D72EA" w:rsidRDefault="004B5351" w:rsidP="004B5351">
      <w:pPr>
        <w:jc w:val="both"/>
        <w:rPr>
          <w:color w:val="000000"/>
          <w:sz w:val="28"/>
          <w:szCs w:val="28"/>
        </w:rPr>
      </w:pPr>
      <w:r w:rsidRPr="000D72EA">
        <w:rPr>
          <w:color w:val="000000"/>
          <w:sz w:val="28"/>
          <w:szCs w:val="28"/>
        </w:rPr>
        <w:t>       </w:t>
      </w:r>
      <w:r w:rsidRPr="000D72EA">
        <w:rPr>
          <w:rStyle w:val="apple-converted-space"/>
          <w:color w:val="000000"/>
          <w:sz w:val="28"/>
          <w:szCs w:val="28"/>
        </w:rPr>
        <w:t> </w:t>
      </w:r>
      <w:r w:rsidRPr="000D72EA">
        <w:rPr>
          <w:color w:val="000000"/>
          <w:sz w:val="28"/>
          <w:szCs w:val="28"/>
        </w:rPr>
        <w:t>Реализация мероприятий по повышению эффективности расходов позволит создать необходимую базу для решения ключевых стратегических задач социально-экономического развития поселения в условиях огр</w:t>
      </w:r>
      <w:r w:rsidR="00577BFC">
        <w:rPr>
          <w:color w:val="000000"/>
          <w:sz w:val="28"/>
          <w:szCs w:val="28"/>
        </w:rPr>
        <w:t>аниченности финансовых ресурсов и достижение целей и целевых показателей муниципальной программы.</w:t>
      </w:r>
    </w:p>
    <w:p w:rsidR="004B5351" w:rsidRPr="000D72EA" w:rsidRDefault="004B5351" w:rsidP="004615FB">
      <w:pPr>
        <w:jc w:val="both"/>
        <w:rPr>
          <w:sz w:val="28"/>
          <w:szCs w:val="28"/>
        </w:rPr>
      </w:pPr>
      <w:r w:rsidRPr="000D72EA">
        <w:rPr>
          <w:color w:val="000000"/>
          <w:sz w:val="28"/>
          <w:szCs w:val="28"/>
        </w:rPr>
        <w:t>       </w:t>
      </w:r>
      <w:r w:rsidRPr="000D72EA">
        <w:rPr>
          <w:rStyle w:val="apple-converted-space"/>
          <w:color w:val="000000"/>
          <w:sz w:val="28"/>
          <w:szCs w:val="28"/>
        </w:rPr>
        <w:t> </w:t>
      </w:r>
    </w:p>
    <w:p w:rsidR="00E3393A" w:rsidRDefault="00D2651B" w:rsidP="007A1985">
      <w:pPr>
        <w:shd w:val="clear" w:color="auto" w:fill="FFFFFF"/>
        <w:rPr>
          <w:b/>
          <w:color w:val="4B4C4D"/>
          <w:sz w:val="28"/>
          <w:szCs w:val="28"/>
        </w:rPr>
      </w:pPr>
      <w:r>
        <w:rPr>
          <w:b/>
          <w:color w:val="4B4C4D"/>
          <w:sz w:val="28"/>
          <w:szCs w:val="28"/>
        </w:rPr>
        <w:t xml:space="preserve">    </w:t>
      </w:r>
      <w:r w:rsidR="007A1985" w:rsidRPr="00266B4A">
        <w:rPr>
          <w:b/>
          <w:color w:val="4B4C4D"/>
          <w:sz w:val="28"/>
          <w:szCs w:val="28"/>
        </w:rPr>
        <w:t xml:space="preserve">   </w:t>
      </w:r>
    </w:p>
    <w:p w:rsidR="00E3393A" w:rsidRDefault="00E3393A" w:rsidP="007A1985">
      <w:pPr>
        <w:shd w:val="clear" w:color="auto" w:fill="FFFFFF"/>
        <w:rPr>
          <w:b/>
          <w:color w:val="4B4C4D"/>
          <w:sz w:val="28"/>
          <w:szCs w:val="28"/>
        </w:rPr>
      </w:pPr>
    </w:p>
    <w:p w:rsidR="00E3393A" w:rsidRDefault="00E3393A" w:rsidP="007A1985">
      <w:pPr>
        <w:shd w:val="clear" w:color="auto" w:fill="FFFFFF"/>
        <w:rPr>
          <w:b/>
          <w:color w:val="4B4C4D"/>
          <w:sz w:val="28"/>
          <w:szCs w:val="28"/>
        </w:rPr>
      </w:pPr>
    </w:p>
    <w:p w:rsidR="007A1985" w:rsidRPr="00266B4A" w:rsidRDefault="007A1985" w:rsidP="007A1985">
      <w:pPr>
        <w:shd w:val="clear" w:color="auto" w:fill="FFFFFF"/>
        <w:rPr>
          <w:b/>
          <w:bCs/>
          <w:color w:val="000000"/>
          <w:sz w:val="28"/>
          <w:szCs w:val="28"/>
        </w:rPr>
      </w:pPr>
      <w:r w:rsidRPr="00266B4A">
        <w:rPr>
          <w:b/>
          <w:color w:val="4B4C4D"/>
          <w:sz w:val="28"/>
          <w:szCs w:val="28"/>
        </w:rPr>
        <w:lastRenderedPageBreak/>
        <w:t xml:space="preserve">   </w:t>
      </w:r>
      <w:r w:rsidRPr="00D2651B">
        <w:rPr>
          <w:b/>
          <w:bCs/>
          <w:color w:val="000000"/>
          <w:sz w:val="28"/>
          <w:szCs w:val="28"/>
        </w:rPr>
        <w:t>2</w:t>
      </w:r>
      <w:r w:rsidRPr="00266B4A">
        <w:rPr>
          <w:b/>
          <w:color w:val="000000"/>
          <w:sz w:val="28"/>
          <w:szCs w:val="28"/>
        </w:rPr>
        <w:t>.</w:t>
      </w:r>
      <w:r w:rsidRPr="00266B4A">
        <w:rPr>
          <w:b/>
          <w:bCs/>
          <w:color w:val="000000"/>
          <w:sz w:val="28"/>
          <w:szCs w:val="28"/>
        </w:rPr>
        <w:t xml:space="preserve"> </w:t>
      </w:r>
      <w:r w:rsidR="00D2651B">
        <w:rPr>
          <w:b/>
          <w:bCs/>
          <w:color w:val="000000"/>
          <w:sz w:val="28"/>
          <w:szCs w:val="28"/>
        </w:rPr>
        <w:t xml:space="preserve">Бюджетная политика </w:t>
      </w:r>
      <w:r w:rsidRPr="00266B4A">
        <w:rPr>
          <w:b/>
          <w:bCs/>
          <w:color w:val="000000"/>
          <w:sz w:val="28"/>
          <w:szCs w:val="28"/>
        </w:rPr>
        <w:t>в сфере финансового контроля</w:t>
      </w:r>
    </w:p>
    <w:p w:rsidR="00D2651B" w:rsidRDefault="00D2651B" w:rsidP="007A1985">
      <w:pPr>
        <w:shd w:val="clear" w:color="auto" w:fill="FFFFFF"/>
        <w:ind w:firstLine="708"/>
        <w:jc w:val="both"/>
        <w:rPr>
          <w:color w:val="000000"/>
          <w:sz w:val="28"/>
          <w:szCs w:val="28"/>
        </w:rPr>
      </w:pPr>
    </w:p>
    <w:p w:rsidR="007A1985" w:rsidRPr="00266B4A" w:rsidRDefault="007A1985" w:rsidP="007A1985">
      <w:pPr>
        <w:shd w:val="clear" w:color="auto" w:fill="FFFFFF"/>
        <w:ind w:firstLine="708"/>
        <w:jc w:val="both"/>
        <w:rPr>
          <w:color w:val="000000"/>
          <w:sz w:val="28"/>
          <w:szCs w:val="28"/>
        </w:rPr>
      </w:pPr>
      <w:r w:rsidRPr="00266B4A">
        <w:rPr>
          <w:color w:val="000000"/>
          <w:sz w:val="28"/>
          <w:szCs w:val="28"/>
        </w:rPr>
        <w:t>Проведению ответственной бюджетной политики будет способствовать дальнейшее совершенствование муниципального финансового контроля и контроля в сфере размещения заказов. В целях совершенствования контроля за целевым и эффективным использованием бюджетных средств, осуществление финансового контроля в бюджетном секторе должно быть направлено на организацию внутриведомственного контроля, усиление ответственности конкретных должностных лиц, допустивших нарушения требований Законов и иных нормативных правовых актов Российской Федерации.</w:t>
      </w:r>
    </w:p>
    <w:p w:rsidR="007A1985" w:rsidRPr="00266B4A" w:rsidRDefault="007A1985" w:rsidP="007A1985">
      <w:pPr>
        <w:shd w:val="clear" w:color="auto" w:fill="FFFFFF"/>
        <w:ind w:firstLine="708"/>
        <w:jc w:val="both"/>
        <w:rPr>
          <w:color w:val="000000"/>
          <w:sz w:val="28"/>
          <w:szCs w:val="28"/>
        </w:rPr>
      </w:pPr>
      <w:r w:rsidRPr="00266B4A">
        <w:rPr>
          <w:color w:val="000000"/>
          <w:sz w:val="28"/>
          <w:szCs w:val="28"/>
        </w:rPr>
        <w:t>В сфере муниципального финансового контроля работа должна быть направлена на следующее:</w:t>
      </w:r>
    </w:p>
    <w:p w:rsidR="007A1985" w:rsidRPr="00266B4A" w:rsidRDefault="007A1985" w:rsidP="007A1985">
      <w:pPr>
        <w:shd w:val="clear" w:color="auto" w:fill="FFFFFF"/>
        <w:ind w:firstLine="708"/>
        <w:jc w:val="both"/>
        <w:rPr>
          <w:color w:val="000000"/>
          <w:sz w:val="28"/>
          <w:szCs w:val="28"/>
        </w:rPr>
      </w:pPr>
      <w:r w:rsidRPr="00266B4A">
        <w:rPr>
          <w:color w:val="000000"/>
          <w:sz w:val="28"/>
          <w:szCs w:val="28"/>
        </w:rPr>
        <w:t>- совершенствование правового регулирования муниципального финансового контроля в соответствии с изменениями бюджетного законодательства;</w:t>
      </w:r>
    </w:p>
    <w:p w:rsidR="007A1985" w:rsidRPr="00266B4A" w:rsidRDefault="007A1985" w:rsidP="007A1985">
      <w:pPr>
        <w:shd w:val="clear" w:color="auto" w:fill="FFFFFF"/>
        <w:ind w:firstLine="708"/>
        <w:jc w:val="both"/>
        <w:rPr>
          <w:color w:val="000000"/>
          <w:sz w:val="28"/>
          <w:szCs w:val="28"/>
        </w:rPr>
      </w:pPr>
      <w:r w:rsidRPr="00266B4A">
        <w:rPr>
          <w:color w:val="000000"/>
          <w:sz w:val="28"/>
          <w:szCs w:val="28"/>
        </w:rPr>
        <w:t xml:space="preserve">- усиление контроля за эффективным управлением и распоряжением имуществом, находящимся в муниципальной собственности сельского поселения, поступлением в бюджет </w:t>
      </w:r>
      <w:r w:rsidR="00516C13" w:rsidRPr="00266B4A">
        <w:rPr>
          <w:color w:val="000000"/>
          <w:sz w:val="28"/>
          <w:szCs w:val="28"/>
        </w:rPr>
        <w:t>средств от</w:t>
      </w:r>
      <w:r w:rsidRPr="00266B4A">
        <w:rPr>
          <w:color w:val="000000"/>
          <w:sz w:val="28"/>
          <w:szCs w:val="28"/>
        </w:rPr>
        <w:t xml:space="preserve"> его использования и распоряжения;</w:t>
      </w:r>
    </w:p>
    <w:p w:rsidR="007A1985" w:rsidRPr="00266B4A" w:rsidRDefault="007A1985" w:rsidP="007A1985">
      <w:pPr>
        <w:shd w:val="clear" w:color="auto" w:fill="FFFFFF"/>
        <w:ind w:firstLine="708"/>
        <w:jc w:val="both"/>
        <w:rPr>
          <w:color w:val="000000"/>
          <w:sz w:val="28"/>
          <w:szCs w:val="28"/>
        </w:rPr>
      </w:pPr>
      <w:r w:rsidRPr="00266B4A">
        <w:rPr>
          <w:color w:val="000000"/>
          <w:sz w:val="28"/>
          <w:szCs w:val="28"/>
        </w:rPr>
        <w:t xml:space="preserve">- проведение анализа и оценки деятельности получателей средств </w:t>
      </w:r>
      <w:r w:rsidR="00516C13" w:rsidRPr="00266B4A">
        <w:rPr>
          <w:color w:val="000000"/>
          <w:sz w:val="28"/>
          <w:szCs w:val="28"/>
        </w:rPr>
        <w:t>бюджета сельского</w:t>
      </w:r>
      <w:r w:rsidRPr="00266B4A">
        <w:rPr>
          <w:color w:val="000000"/>
          <w:sz w:val="28"/>
          <w:szCs w:val="28"/>
        </w:rPr>
        <w:t xml:space="preserve"> поселения, в целях определения результативности использования бюджетных средств, для выполнения возложенных на них функций и реализации поставленных перед ними задач;</w:t>
      </w:r>
    </w:p>
    <w:p w:rsidR="007A1985" w:rsidRPr="00266B4A" w:rsidRDefault="007A1985" w:rsidP="007A1985">
      <w:pPr>
        <w:shd w:val="clear" w:color="auto" w:fill="FFFFFF"/>
        <w:ind w:firstLine="708"/>
        <w:jc w:val="both"/>
        <w:rPr>
          <w:color w:val="000000"/>
          <w:sz w:val="28"/>
          <w:szCs w:val="28"/>
        </w:rPr>
      </w:pPr>
      <w:r w:rsidRPr="00266B4A">
        <w:rPr>
          <w:color w:val="000000"/>
          <w:sz w:val="28"/>
          <w:szCs w:val="28"/>
        </w:rPr>
        <w:t>- обеспечение контроля за полнотой и достоверностью отчетности о реализации муниципальных программ сельского поселения;</w:t>
      </w:r>
    </w:p>
    <w:p w:rsidR="007A1985" w:rsidRPr="00266B4A" w:rsidRDefault="007A1985" w:rsidP="007A1985">
      <w:pPr>
        <w:shd w:val="clear" w:color="auto" w:fill="FFFFFF"/>
        <w:ind w:firstLine="708"/>
        <w:jc w:val="both"/>
        <w:rPr>
          <w:color w:val="000000"/>
          <w:sz w:val="28"/>
          <w:szCs w:val="28"/>
        </w:rPr>
      </w:pPr>
      <w:r w:rsidRPr="00266B4A">
        <w:rPr>
          <w:color w:val="000000"/>
          <w:sz w:val="28"/>
          <w:szCs w:val="28"/>
        </w:rPr>
        <w:t xml:space="preserve">- соблюдение внутренних стандартов и процедур составления и исполнения бюджета, составления бюджетной отчетности и ведения бюджетного учета главными </w:t>
      </w:r>
      <w:r w:rsidR="00516C13" w:rsidRPr="00266B4A">
        <w:rPr>
          <w:color w:val="000000"/>
          <w:sz w:val="28"/>
          <w:szCs w:val="28"/>
        </w:rPr>
        <w:t>распорядителями и</w:t>
      </w:r>
      <w:r w:rsidRPr="00266B4A">
        <w:rPr>
          <w:color w:val="000000"/>
          <w:sz w:val="28"/>
          <w:szCs w:val="28"/>
        </w:rPr>
        <w:t xml:space="preserve"> получателями бюджетных средств;</w:t>
      </w:r>
    </w:p>
    <w:p w:rsidR="00AA4586" w:rsidRDefault="007A1985" w:rsidP="007A1985">
      <w:pPr>
        <w:shd w:val="clear" w:color="auto" w:fill="FFFFFF"/>
        <w:ind w:firstLine="708"/>
        <w:jc w:val="both"/>
        <w:rPr>
          <w:b/>
          <w:sz w:val="28"/>
        </w:rPr>
      </w:pPr>
      <w:r w:rsidRPr="00266B4A">
        <w:rPr>
          <w:color w:val="000000"/>
          <w:sz w:val="28"/>
          <w:szCs w:val="28"/>
        </w:rPr>
        <w:t>- проведение информационной работы по предупреждению нарушений бюджетного законодательства и законодательства о контрактной системе.</w:t>
      </w:r>
      <w:r>
        <w:rPr>
          <w:color w:val="000000"/>
          <w:sz w:val="28"/>
          <w:szCs w:val="28"/>
        </w:rPr>
        <w:t xml:space="preserve"> </w:t>
      </w:r>
    </w:p>
    <w:sectPr w:rsidR="00AA4586">
      <w:headerReference w:type="even" r:id="rId10"/>
      <w:headerReference w:type="default" r:id="rId11"/>
      <w:footerReference w:type="even" r:id="rId12"/>
      <w:pgSz w:w="11906" w:h="16838" w:code="9"/>
      <w:pgMar w:top="1134" w:right="851" w:bottom="737" w:left="1134"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D38" w:rsidRDefault="000D7D38">
      <w:r>
        <w:separator/>
      </w:r>
    </w:p>
  </w:endnote>
  <w:endnote w:type="continuationSeparator" w:id="0">
    <w:p w:rsidR="000D7D38" w:rsidRDefault="000D7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331" w:rsidRDefault="00EB5331">
    <w:pPr>
      <w:pStyle w:val="ac"/>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EB5331" w:rsidRDefault="00EB533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D38" w:rsidRDefault="000D7D38">
      <w:r>
        <w:separator/>
      </w:r>
    </w:p>
  </w:footnote>
  <w:footnote w:type="continuationSeparator" w:id="0">
    <w:p w:rsidR="000D7D38" w:rsidRDefault="000D7D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331" w:rsidRDefault="00EB5331">
    <w:pPr>
      <w:pStyle w:val="af8"/>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EB5331" w:rsidRDefault="00EB5331">
    <w:pPr>
      <w:pStyle w:val="af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331" w:rsidRDefault="00EB5331">
    <w:pPr>
      <w:pStyle w:val="af8"/>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5B0BC4">
      <w:rPr>
        <w:rStyle w:val="ad"/>
        <w:noProof/>
      </w:rPr>
      <w:t>7</w:t>
    </w:r>
    <w:r>
      <w:rPr>
        <w:rStyle w:val="ad"/>
      </w:rPr>
      <w:fldChar w:fldCharType="end"/>
    </w:r>
  </w:p>
  <w:p w:rsidR="00EB5331" w:rsidRDefault="00EB5331">
    <w:pPr>
      <w:pStyle w:val="af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5ECE53A"/>
    <w:lvl w:ilvl="0">
      <w:numFmt w:val="bullet"/>
      <w:lvlText w:val="*"/>
      <w:lvlJc w:val="left"/>
    </w:lvl>
  </w:abstractNum>
  <w:abstractNum w:abstractNumId="1" w15:restartNumberingAfterBreak="0">
    <w:nsid w:val="036D2CEF"/>
    <w:multiLevelType w:val="hybridMultilevel"/>
    <w:tmpl w:val="D4763C7E"/>
    <w:lvl w:ilvl="0" w:tplc="1FF454A6">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2" w15:restartNumberingAfterBreak="0">
    <w:nsid w:val="2EF77CFA"/>
    <w:multiLevelType w:val="multilevel"/>
    <w:tmpl w:val="8806C9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E811B0"/>
    <w:multiLevelType w:val="multilevel"/>
    <w:tmpl w:val="F8D6DBDA"/>
    <w:lvl w:ilvl="0">
      <w:start w:val="1"/>
      <w:numFmt w:val="decimal"/>
      <w:pStyle w:val="1"/>
      <w:lvlText w:val="%1."/>
      <w:lvlJc w:val="left"/>
      <w:pPr>
        <w:tabs>
          <w:tab w:val="num" w:pos="432"/>
        </w:tabs>
        <w:ind w:left="432" w:hanging="432"/>
      </w:pPr>
      <w:rPr>
        <w:rFonts w:cs="Times New Roman" w:hint="default"/>
        <w:b/>
      </w:rPr>
    </w:lvl>
    <w:lvl w:ilvl="1">
      <w:start w:val="1"/>
      <w:numFmt w:val="decimal"/>
      <w:pStyle w:val="2"/>
      <w:lvlText w:val="%1.%2."/>
      <w:lvlJc w:val="left"/>
      <w:pPr>
        <w:tabs>
          <w:tab w:val="num" w:pos="576"/>
        </w:tabs>
        <w:ind w:left="576" w:hanging="576"/>
      </w:pPr>
      <w:rPr>
        <w:rFonts w:cs="Times New Roman" w:hint="default"/>
        <w:b w:val="0"/>
        <w:sz w:val="28"/>
        <w:szCs w:val="28"/>
      </w:rPr>
    </w:lvl>
    <w:lvl w:ilvl="2">
      <w:start w:val="1"/>
      <w:numFmt w:val="decimal"/>
      <w:pStyle w:val="3"/>
      <w:lvlText w:val="%1.%2.%3."/>
      <w:lvlJc w:val="left"/>
      <w:pPr>
        <w:tabs>
          <w:tab w:val="num" w:pos="1146"/>
        </w:tabs>
        <w:ind w:left="1146" w:hanging="720"/>
      </w:pPr>
      <w:rPr>
        <w:rFonts w:cs="Times New Roman" w:hint="default"/>
        <w:b w:val="0"/>
        <w:sz w:val="28"/>
        <w:szCs w:val="28"/>
      </w:rPr>
    </w:lvl>
    <w:lvl w:ilvl="3">
      <w:start w:val="1"/>
      <w:numFmt w:val="decimal"/>
      <w:pStyle w:val="4"/>
      <w:lvlText w:val="%1.%2.%3.%4."/>
      <w:lvlJc w:val="left"/>
      <w:pPr>
        <w:tabs>
          <w:tab w:val="num" w:pos="864"/>
        </w:tabs>
        <w:ind w:left="864" w:hanging="864"/>
      </w:pPr>
      <w:rPr>
        <w:rFonts w:cs="Times New Roman" w:hint="default"/>
        <w:b w:val="0"/>
      </w:rPr>
    </w:lvl>
    <w:lvl w:ilvl="4">
      <w:start w:val="1"/>
      <w:numFmt w:val="decimal"/>
      <w:lvlText w:val="%1.%2.%3.%4.%5."/>
      <w:lvlJc w:val="left"/>
      <w:pPr>
        <w:tabs>
          <w:tab w:val="num" w:pos="1008"/>
        </w:tabs>
        <w:ind w:left="1008" w:hanging="1008"/>
      </w:pPr>
      <w:rPr>
        <w:rFonts w:cs="Times New Roman" w:hint="default"/>
        <w:b w:val="0"/>
      </w:rPr>
    </w:lvl>
    <w:lvl w:ilvl="5">
      <w:start w:val="1"/>
      <w:numFmt w:val="decimal"/>
      <w:lvlText w:val="%1.%2.%3.%4.%5.%6"/>
      <w:lvlJc w:val="left"/>
      <w:pPr>
        <w:tabs>
          <w:tab w:val="num" w:pos="1152"/>
        </w:tabs>
        <w:ind w:left="1152" w:hanging="1152"/>
      </w:pPr>
      <w:rPr>
        <w:rFonts w:cs="Times New Roman" w:hint="default"/>
        <w:b w:val="0"/>
      </w:rPr>
    </w:lvl>
    <w:lvl w:ilvl="6">
      <w:start w:val="1"/>
      <w:numFmt w:val="decimal"/>
      <w:lvlText w:val="%1.%2.%3.%4.%5.%6.%7"/>
      <w:lvlJc w:val="left"/>
      <w:pPr>
        <w:tabs>
          <w:tab w:val="num" w:pos="1296"/>
        </w:tabs>
        <w:ind w:left="1296" w:hanging="1296"/>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584"/>
        </w:tabs>
        <w:ind w:left="1584" w:hanging="1584"/>
      </w:pPr>
      <w:rPr>
        <w:rFonts w:cs="Times New Roman" w:hint="default"/>
        <w:b w:val="0"/>
      </w:rPr>
    </w:lvl>
  </w:abstractNum>
  <w:abstractNum w:abstractNumId="4" w15:restartNumberingAfterBreak="0">
    <w:nsid w:val="39511447"/>
    <w:multiLevelType w:val="hybridMultilevel"/>
    <w:tmpl w:val="204C79E6"/>
    <w:lvl w:ilvl="0" w:tplc="297039CE">
      <w:start w:val="1"/>
      <w:numFmt w:val="decimal"/>
      <w:lvlText w:val="%1."/>
      <w:lvlJc w:val="left"/>
      <w:pPr>
        <w:ind w:left="1460" w:hanging="360"/>
      </w:pPr>
      <w:rPr>
        <w:rFonts w:hint="default"/>
        <w:b/>
      </w:rPr>
    </w:lvl>
    <w:lvl w:ilvl="1" w:tplc="04190019" w:tentative="1">
      <w:start w:val="1"/>
      <w:numFmt w:val="lowerLetter"/>
      <w:lvlText w:val="%2."/>
      <w:lvlJc w:val="left"/>
      <w:pPr>
        <w:ind w:left="2180" w:hanging="360"/>
      </w:pPr>
    </w:lvl>
    <w:lvl w:ilvl="2" w:tplc="0419001B" w:tentative="1">
      <w:start w:val="1"/>
      <w:numFmt w:val="lowerRoman"/>
      <w:lvlText w:val="%3."/>
      <w:lvlJc w:val="right"/>
      <w:pPr>
        <w:ind w:left="2900" w:hanging="180"/>
      </w:pPr>
    </w:lvl>
    <w:lvl w:ilvl="3" w:tplc="0419000F" w:tentative="1">
      <w:start w:val="1"/>
      <w:numFmt w:val="decimal"/>
      <w:lvlText w:val="%4."/>
      <w:lvlJc w:val="left"/>
      <w:pPr>
        <w:ind w:left="3620" w:hanging="360"/>
      </w:pPr>
    </w:lvl>
    <w:lvl w:ilvl="4" w:tplc="04190019" w:tentative="1">
      <w:start w:val="1"/>
      <w:numFmt w:val="lowerLetter"/>
      <w:lvlText w:val="%5."/>
      <w:lvlJc w:val="left"/>
      <w:pPr>
        <w:ind w:left="4340" w:hanging="360"/>
      </w:pPr>
    </w:lvl>
    <w:lvl w:ilvl="5" w:tplc="0419001B" w:tentative="1">
      <w:start w:val="1"/>
      <w:numFmt w:val="lowerRoman"/>
      <w:lvlText w:val="%6."/>
      <w:lvlJc w:val="right"/>
      <w:pPr>
        <w:ind w:left="5060" w:hanging="180"/>
      </w:pPr>
    </w:lvl>
    <w:lvl w:ilvl="6" w:tplc="0419000F" w:tentative="1">
      <w:start w:val="1"/>
      <w:numFmt w:val="decimal"/>
      <w:lvlText w:val="%7."/>
      <w:lvlJc w:val="left"/>
      <w:pPr>
        <w:ind w:left="5780" w:hanging="360"/>
      </w:pPr>
    </w:lvl>
    <w:lvl w:ilvl="7" w:tplc="04190019" w:tentative="1">
      <w:start w:val="1"/>
      <w:numFmt w:val="lowerLetter"/>
      <w:lvlText w:val="%8."/>
      <w:lvlJc w:val="left"/>
      <w:pPr>
        <w:ind w:left="6500" w:hanging="360"/>
      </w:pPr>
    </w:lvl>
    <w:lvl w:ilvl="8" w:tplc="0419001B" w:tentative="1">
      <w:start w:val="1"/>
      <w:numFmt w:val="lowerRoman"/>
      <w:lvlText w:val="%9."/>
      <w:lvlJc w:val="right"/>
      <w:pPr>
        <w:ind w:left="7220" w:hanging="180"/>
      </w:pPr>
    </w:lvl>
  </w:abstractNum>
  <w:abstractNum w:abstractNumId="5" w15:restartNumberingAfterBreak="0">
    <w:nsid w:val="41075E81"/>
    <w:multiLevelType w:val="hybridMultilevel"/>
    <w:tmpl w:val="32F441E4"/>
    <w:lvl w:ilvl="0" w:tplc="3028DD9C">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15:restartNumberingAfterBreak="0">
    <w:nsid w:val="66A87B49"/>
    <w:multiLevelType w:val="hybridMultilevel"/>
    <w:tmpl w:val="ED402FAC"/>
    <w:lvl w:ilvl="0" w:tplc="3F808AF2">
      <w:start w:val="1"/>
      <w:numFmt w:val="decimal"/>
      <w:lvlText w:val="%1."/>
      <w:lvlJc w:val="left"/>
      <w:pPr>
        <w:tabs>
          <w:tab w:val="num" w:pos="1455"/>
        </w:tabs>
        <w:ind w:left="1455" w:hanging="840"/>
      </w:pPr>
      <w:rPr>
        <w:rFonts w:hint="default"/>
      </w:rPr>
    </w:lvl>
    <w:lvl w:ilvl="1" w:tplc="04190019" w:tentative="1">
      <w:start w:val="1"/>
      <w:numFmt w:val="lowerLetter"/>
      <w:lvlText w:val="%2."/>
      <w:lvlJc w:val="left"/>
      <w:pPr>
        <w:tabs>
          <w:tab w:val="num" w:pos="1695"/>
        </w:tabs>
        <w:ind w:left="1695" w:hanging="360"/>
      </w:pPr>
    </w:lvl>
    <w:lvl w:ilvl="2" w:tplc="0419001B" w:tentative="1">
      <w:start w:val="1"/>
      <w:numFmt w:val="lowerRoman"/>
      <w:lvlText w:val="%3."/>
      <w:lvlJc w:val="right"/>
      <w:pPr>
        <w:tabs>
          <w:tab w:val="num" w:pos="2415"/>
        </w:tabs>
        <w:ind w:left="2415" w:hanging="180"/>
      </w:p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7" w15:restartNumberingAfterBreak="0">
    <w:nsid w:val="69C1505A"/>
    <w:multiLevelType w:val="multilevel"/>
    <w:tmpl w:val="60FAE3BC"/>
    <w:lvl w:ilvl="0">
      <w:start w:val="1"/>
      <w:numFmt w:val="decimal"/>
      <w:lvlText w:val="%1"/>
      <w:lvlJc w:val="left"/>
      <w:pPr>
        <w:ind w:left="375" w:hanging="375"/>
      </w:pPr>
      <w:rPr>
        <w:rFonts w:hint="default"/>
      </w:rPr>
    </w:lvl>
    <w:lvl w:ilvl="1">
      <w:start w:val="2"/>
      <w:numFmt w:val="decimal"/>
      <w:lvlText w:val="%1.%2"/>
      <w:lvlJc w:val="left"/>
      <w:pPr>
        <w:ind w:left="990" w:hanging="375"/>
      </w:pPr>
      <w:rPr>
        <w:rFonts w:hint="default"/>
      </w:rPr>
    </w:lvl>
    <w:lvl w:ilvl="2">
      <w:start w:val="1"/>
      <w:numFmt w:val="decimal"/>
      <w:lvlText w:val="%1.%2.%3"/>
      <w:lvlJc w:val="left"/>
      <w:pPr>
        <w:ind w:left="1950" w:hanging="720"/>
      </w:pPr>
      <w:rPr>
        <w:rFonts w:hint="default"/>
      </w:rPr>
    </w:lvl>
    <w:lvl w:ilvl="3">
      <w:start w:val="1"/>
      <w:numFmt w:val="decimal"/>
      <w:lvlText w:val="%1.%2.%3.%4"/>
      <w:lvlJc w:val="left"/>
      <w:pPr>
        <w:ind w:left="2925" w:hanging="1080"/>
      </w:pPr>
      <w:rPr>
        <w:rFonts w:hint="default"/>
      </w:rPr>
    </w:lvl>
    <w:lvl w:ilvl="4">
      <w:start w:val="1"/>
      <w:numFmt w:val="decimal"/>
      <w:lvlText w:val="%1.%2.%3.%4.%5"/>
      <w:lvlJc w:val="left"/>
      <w:pPr>
        <w:ind w:left="3540" w:hanging="1080"/>
      </w:pPr>
      <w:rPr>
        <w:rFonts w:hint="default"/>
      </w:rPr>
    </w:lvl>
    <w:lvl w:ilvl="5">
      <w:start w:val="1"/>
      <w:numFmt w:val="decimal"/>
      <w:lvlText w:val="%1.%2.%3.%4.%5.%6"/>
      <w:lvlJc w:val="left"/>
      <w:pPr>
        <w:ind w:left="4515" w:hanging="1440"/>
      </w:pPr>
      <w:rPr>
        <w:rFonts w:hint="default"/>
      </w:rPr>
    </w:lvl>
    <w:lvl w:ilvl="6">
      <w:start w:val="1"/>
      <w:numFmt w:val="decimal"/>
      <w:lvlText w:val="%1.%2.%3.%4.%5.%6.%7"/>
      <w:lvlJc w:val="left"/>
      <w:pPr>
        <w:ind w:left="5130" w:hanging="1440"/>
      </w:pPr>
      <w:rPr>
        <w:rFonts w:hint="default"/>
      </w:rPr>
    </w:lvl>
    <w:lvl w:ilvl="7">
      <w:start w:val="1"/>
      <w:numFmt w:val="decimal"/>
      <w:lvlText w:val="%1.%2.%3.%4.%5.%6.%7.%8"/>
      <w:lvlJc w:val="left"/>
      <w:pPr>
        <w:ind w:left="6105" w:hanging="1800"/>
      </w:pPr>
      <w:rPr>
        <w:rFonts w:hint="default"/>
      </w:rPr>
    </w:lvl>
    <w:lvl w:ilvl="8">
      <w:start w:val="1"/>
      <w:numFmt w:val="decimal"/>
      <w:lvlText w:val="%1.%2.%3.%4.%5.%6.%7.%8.%9"/>
      <w:lvlJc w:val="left"/>
      <w:pPr>
        <w:ind w:left="7080" w:hanging="2160"/>
      </w:pPr>
      <w:rPr>
        <w:rFonts w:hint="default"/>
      </w:rPr>
    </w:lvl>
  </w:abstractNum>
  <w:abstractNum w:abstractNumId="8" w15:restartNumberingAfterBreak="0">
    <w:nsid w:val="7711098F"/>
    <w:multiLevelType w:val="multilevel"/>
    <w:tmpl w:val="D25A6D7A"/>
    <w:lvl w:ilvl="0">
      <w:start w:val="2"/>
      <w:numFmt w:val="upperRoman"/>
      <w:lvlText w:val="%1."/>
      <w:lvlJc w:val="left"/>
      <w:rPr>
        <w:rFonts w:ascii="Times New Roman" w:eastAsia="Times New Roman" w:hAnsi="Times New Roman" w:cs="Times New Roman"/>
        <w:b w:val="0"/>
        <w:bCs w:val="0"/>
        <w:i/>
        <w:iCs/>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6"/>
  </w:num>
  <w:num w:numId="3">
    <w:abstractNumId w:val="2"/>
  </w:num>
  <w:num w:numId="4">
    <w:abstractNumId w:val="8"/>
  </w:num>
  <w:num w:numId="5">
    <w:abstractNumId w:val="7"/>
  </w:num>
  <w:num w:numId="6">
    <w:abstractNumId w:val="1"/>
  </w:num>
  <w:num w:numId="7">
    <w:abstractNumId w:val="4"/>
  </w:num>
  <w:num w:numId="8">
    <w:abstractNumId w:val="0"/>
    <w:lvlOverride w:ilvl="0">
      <w:lvl w:ilvl="0">
        <w:start w:val="65535"/>
        <w:numFmt w:val="bullet"/>
        <w:lvlText w:val="-"/>
        <w:legacy w:legacy="1" w:legacySpace="0" w:legacyIndent="153"/>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15"/>
        <w:lvlJc w:val="left"/>
        <w:rPr>
          <w:rFonts w:ascii="Times New Roman" w:hAnsi="Times New Roman" w:cs="Times New Roman" w:hint="default"/>
        </w:rPr>
      </w:lvl>
    </w:lvlOverride>
  </w:num>
  <w:num w:numId="10">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357"/>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A08"/>
    <w:rsid w:val="00001F6D"/>
    <w:rsid w:val="00002E26"/>
    <w:rsid w:val="00003288"/>
    <w:rsid w:val="0000428C"/>
    <w:rsid w:val="0000465B"/>
    <w:rsid w:val="000051EB"/>
    <w:rsid w:val="00006E3E"/>
    <w:rsid w:val="0000792B"/>
    <w:rsid w:val="00011501"/>
    <w:rsid w:val="00012621"/>
    <w:rsid w:val="000128F6"/>
    <w:rsid w:val="00012CF4"/>
    <w:rsid w:val="0001442A"/>
    <w:rsid w:val="000150B2"/>
    <w:rsid w:val="000154EF"/>
    <w:rsid w:val="00015DFB"/>
    <w:rsid w:val="00016CCD"/>
    <w:rsid w:val="00017548"/>
    <w:rsid w:val="00020AF0"/>
    <w:rsid w:val="00022628"/>
    <w:rsid w:val="000259B3"/>
    <w:rsid w:val="000263CF"/>
    <w:rsid w:val="000300B9"/>
    <w:rsid w:val="00030C92"/>
    <w:rsid w:val="00032CCA"/>
    <w:rsid w:val="00033A4A"/>
    <w:rsid w:val="00035877"/>
    <w:rsid w:val="0003633E"/>
    <w:rsid w:val="00037CCF"/>
    <w:rsid w:val="0004017B"/>
    <w:rsid w:val="000405FC"/>
    <w:rsid w:val="0004067E"/>
    <w:rsid w:val="0004075B"/>
    <w:rsid w:val="00040B12"/>
    <w:rsid w:val="00041518"/>
    <w:rsid w:val="00044FFC"/>
    <w:rsid w:val="00045A51"/>
    <w:rsid w:val="00045CA8"/>
    <w:rsid w:val="000468C3"/>
    <w:rsid w:val="00047BF3"/>
    <w:rsid w:val="00050330"/>
    <w:rsid w:val="000507C1"/>
    <w:rsid w:val="00051D7A"/>
    <w:rsid w:val="00051F90"/>
    <w:rsid w:val="000531DB"/>
    <w:rsid w:val="000532CB"/>
    <w:rsid w:val="000535B5"/>
    <w:rsid w:val="00053ED7"/>
    <w:rsid w:val="00054A1B"/>
    <w:rsid w:val="00057C73"/>
    <w:rsid w:val="0006046E"/>
    <w:rsid w:val="00060EBC"/>
    <w:rsid w:val="000617F6"/>
    <w:rsid w:val="00061D3C"/>
    <w:rsid w:val="00061FC3"/>
    <w:rsid w:val="00063ED4"/>
    <w:rsid w:val="0006431D"/>
    <w:rsid w:val="00065B66"/>
    <w:rsid w:val="00066443"/>
    <w:rsid w:val="000664C3"/>
    <w:rsid w:val="00066C10"/>
    <w:rsid w:val="0006732F"/>
    <w:rsid w:val="0007137B"/>
    <w:rsid w:val="000716DB"/>
    <w:rsid w:val="00072357"/>
    <w:rsid w:val="00073423"/>
    <w:rsid w:val="0007359E"/>
    <w:rsid w:val="0008070C"/>
    <w:rsid w:val="00084271"/>
    <w:rsid w:val="0009092D"/>
    <w:rsid w:val="0009154D"/>
    <w:rsid w:val="00091C68"/>
    <w:rsid w:val="00092165"/>
    <w:rsid w:val="000925FB"/>
    <w:rsid w:val="00095A08"/>
    <w:rsid w:val="00096786"/>
    <w:rsid w:val="00097C0D"/>
    <w:rsid w:val="000A0219"/>
    <w:rsid w:val="000A0FD1"/>
    <w:rsid w:val="000A1180"/>
    <w:rsid w:val="000A26CE"/>
    <w:rsid w:val="000A2CE2"/>
    <w:rsid w:val="000A303F"/>
    <w:rsid w:val="000A3F2D"/>
    <w:rsid w:val="000A3F58"/>
    <w:rsid w:val="000A3FD0"/>
    <w:rsid w:val="000A700A"/>
    <w:rsid w:val="000A70B1"/>
    <w:rsid w:val="000A79CD"/>
    <w:rsid w:val="000B1FEC"/>
    <w:rsid w:val="000B393E"/>
    <w:rsid w:val="000B4981"/>
    <w:rsid w:val="000B57EE"/>
    <w:rsid w:val="000B7223"/>
    <w:rsid w:val="000C0732"/>
    <w:rsid w:val="000C13AC"/>
    <w:rsid w:val="000C14CC"/>
    <w:rsid w:val="000C1B72"/>
    <w:rsid w:val="000C1D79"/>
    <w:rsid w:val="000C1EFD"/>
    <w:rsid w:val="000C2019"/>
    <w:rsid w:val="000C2473"/>
    <w:rsid w:val="000C363B"/>
    <w:rsid w:val="000C4881"/>
    <w:rsid w:val="000C7DE6"/>
    <w:rsid w:val="000D22A8"/>
    <w:rsid w:val="000D230C"/>
    <w:rsid w:val="000D2E7C"/>
    <w:rsid w:val="000D45C9"/>
    <w:rsid w:val="000D4CB4"/>
    <w:rsid w:val="000D63B1"/>
    <w:rsid w:val="000D6671"/>
    <w:rsid w:val="000D7094"/>
    <w:rsid w:val="000D736F"/>
    <w:rsid w:val="000D7D38"/>
    <w:rsid w:val="000E06BD"/>
    <w:rsid w:val="000E235C"/>
    <w:rsid w:val="000E249E"/>
    <w:rsid w:val="000E281A"/>
    <w:rsid w:val="000E3004"/>
    <w:rsid w:val="000E54BC"/>
    <w:rsid w:val="000E58A4"/>
    <w:rsid w:val="000E7004"/>
    <w:rsid w:val="000F121B"/>
    <w:rsid w:val="000F17B8"/>
    <w:rsid w:val="000F3D27"/>
    <w:rsid w:val="000F408A"/>
    <w:rsid w:val="000F4957"/>
    <w:rsid w:val="000F5BED"/>
    <w:rsid w:val="000F69B2"/>
    <w:rsid w:val="000F69B6"/>
    <w:rsid w:val="000F6CC2"/>
    <w:rsid w:val="000F7DB7"/>
    <w:rsid w:val="00102752"/>
    <w:rsid w:val="001033E2"/>
    <w:rsid w:val="00103777"/>
    <w:rsid w:val="00105731"/>
    <w:rsid w:val="00105DCA"/>
    <w:rsid w:val="00107347"/>
    <w:rsid w:val="00112797"/>
    <w:rsid w:val="00113BBD"/>
    <w:rsid w:val="00117DCC"/>
    <w:rsid w:val="0012245D"/>
    <w:rsid w:val="0012333B"/>
    <w:rsid w:val="001252F0"/>
    <w:rsid w:val="00125A65"/>
    <w:rsid w:val="00130BC7"/>
    <w:rsid w:val="0013358B"/>
    <w:rsid w:val="00133F28"/>
    <w:rsid w:val="00134507"/>
    <w:rsid w:val="00136D9C"/>
    <w:rsid w:val="00141577"/>
    <w:rsid w:val="00141B6E"/>
    <w:rsid w:val="001425A1"/>
    <w:rsid w:val="0014450B"/>
    <w:rsid w:val="00145C87"/>
    <w:rsid w:val="00145D09"/>
    <w:rsid w:val="001460F8"/>
    <w:rsid w:val="001468B9"/>
    <w:rsid w:val="00146982"/>
    <w:rsid w:val="001470A7"/>
    <w:rsid w:val="00147FAF"/>
    <w:rsid w:val="0015166E"/>
    <w:rsid w:val="00151FC2"/>
    <w:rsid w:val="0015221D"/>
    <w:rsid w:val="00153109"/>
    <w:rsid w:val="00153811"/>
    <w:rsid w:val="00153A21"/>
    <w:rsid w:val="00154171"/>
    <w:rsid w:val="001560A0"/>
    <w:rsid w:val="001571DD"/>
    <w:rsid w:val="00157E41"/>
    <w:rsid w:val="001603AA"/>
    <w:rsid w:val="001603F5"/>
    <w:rsid w:val="0016095C"/>
    <w:rsid w:val="00165668"/>
    <w:rsid w:val="0016690C"/>
    <w:rsid w:val="00166E19"/>
    <w:rsid w:val="00170DAB"/>
    <w:rsid w:val="00172184"/>
    <w:rsid w:val="001734E4"/>
    <w:rsid w:val="00175185"/>
    <w:rsid w:val="00175D7F"/>
    <w:rsid w:val="0017683F"/>
    <w:rsid w:val="00181241"/>
    <w:rsid w:val="0018169C"/>
    <w:rsid w:val="00183266"/>
    <w:rsid w:val="00184CC5"/>
    <w:rsid w:val="001866F2"/>
    <w:rsid w:val="00186A3C"/>
    <w:rsid w:val="001919D8"/>
    <w:rsid w:val="00192891"/>
    <w:rsid w:val="00192B52"/>
    <w:rsid w:val="00192DFB"/>
    <w:rsid w:val="00194B44"/>
    <w:rsid w:val="001958D7"/>
    <w:rsid w:val="001973AC"/>
    <w:rsid w:val="001A3F0E"/>
    <w:rsid w:val="001A46E6"/>
    <w:rsid w:val="001A50E0"/>
    <w:rsid w:val="001A5721"/>
    <w:rsid w:val="001A5B66"/>
    <w:rsid w:val="001A5E4A"/>
    <w:rsid w:val="001A698B"/>
    <w:rsid w:val="001A79C3"/>
    <w:rsid w:val="001A7A1E"/>
    <w:rsid w:val="001A7A42"/>
    <w:rsid w:val="001B21F1"/>
    <w:rsid w:val="001B297F"/>
    <w:rsid w:val="001B4EF1"/>
    <w:rsid w:val="001B6184"/>
    <w:rsid w:val="001B6815"/>
    <w:rsid w:val="001B738E"/>
    <w:rsid w:val="001B7923"/>
    <w:rsid w:val="001C15CC"/>
    <w:rsid w:val="001C1E0B"/>
    <w:rsid w:val="001C20F5"/>
    <w:rsid w:val="001C2BBE"/>
    <w:rsid w:val="001C2CE6"/>
    <w:rsid w:val="001C2D05"/>
    <w:rsid w:val="001C3A56"/>
    <w:rsid w:val="001C4E60"/>
    <w:rsid w:val="001C5AE7"/>
    <w:rsid w:val="001C681F"/>
    <w:rsid w:val="001D0AC4"/>
    <w:rsid w:val="001D115B"/>
    <w:rsid w:val="001D2AC1"/>
    <w:rsid w:val="001D3142"/>
    <w:rsid w:val="001D38A8"/>
    <w:rsid w:val="001D55F2"/>
    <w:rsid w:val="001D5AEB"/>
    <w:rsid w:val="001D5EEF"/>
    <w:rsid w:val="001D7A19"/>
    <w:rsid w:val="001E1B80"/>
    <w:rsid w:val="001E1FEA"/>
    <w:rsid w:val="001E39C2"/>
    <w:rsid w:val="001E53F7"/>
    <w:rsid w:val="001E5F2A"/>
    <w:rsid w:val="001F320C"/>
    <w:rsid w:val="001F329E"/>
    <w:rsid w:val="001F3947"/>
    <w:rsid w:val="00200A6B"/>
    <w:rsid w:val="002041A9"/>
    <w:rsid w:val="0020495E"/>
    <w:rsid w:val="00207199"/>
    <w:rsid w:val="00207201"/>
    <w:rsid w:val="00207651"/>
    <w:rsid w:val="00210340"/>
    <w:rsid w:val="00210D6A"/>
    <w:rsid w:val="002117A6"/>
    <w:rsid w:val="00211D63"/>
    <w:rsid w:val="002154DE"/>
    <w:rsid w:val="002156C7"/>
    <w:rsid w:val="00215C20"/>
    <w:rsid w:val="00217E16"/>
    <w:rsid w:val="002201F1"/>
    <w:rsid w:val="00220546"/>
    <w:rsid w:val="002207D7"/>
    <w:rsid w:val="002227C6"/>
    <w:rsid w:val="002227D4"/>
    <w:rsid w:val="00223815"/>
    <w:rsid w:val="002254A9"/>
    <w:rsid w:val="00227E5F"/>
    <w:rsid w:val="00231B81"/>
    <w:rsid w:val="00231CB1"/>
    <w:rsid w:val="00234375"/>
    <w:rsid w:val="002343C1"/>
    <w:rsid w:val="00234554"/>
    <w:rsid w:val="00234CAD"/>
    <w:rsid w:val="002366FA"/>
    <w:rsid w:val="002368F4"/>
    <w:rsid w:val="002370BA"/>
    <w:rsid w:val="00241178"/>
    <w:rsid w:val="0024141C"/>
    <w:rsid w:val="002417CD"/>
    <w:rsid w:val="00242330"/>
    <w:rsid w:val="00243822"/>
    <w:rsid w:val="00244277"/>
    <w:rsid w:val="00244DC0"/>
    <w:rsid w:val="00245085"/>
    <w:rsid w:val="00247AE7"/>
    <w:rsid w:val="0025078A"/>
    <w:rsid w:val="00250957"/>
    <w:rsid w:val="002510FB"/>
    <w:rsid w:val="00252011"/>
    <w:rsid w:val="00252EC2"/>
    <w:rsid w:val="002542DF"/>
    <w:rsid w:val="002553C1"/>
    <w:rsid w:val="00255A1F"/>
    <w:rsid w:val="00260719"/>
    <w:rsid w:val="00260720"/>
    <w:rsid w:val="002608C7"/>
    <w:rsid w:val="00264315"/>
    <w:rsid w:val="00264B13"/>
    <w:rsid w:val="00264EAF"/>
    <w:rsid w:val="00265E8C"/>
    <w:rsid w:val="00265FF3"/>
    <w:rsid w:val="002679ED"/>
    <w:rsid w:val="00270701"/>
    <w:rsid w:val="002708F5"/>
    <w:rsid w:val="0027189C"/>
    <w:rsid w:val="00271FCB"/>
    <w:rsid w:val="00272235"/>
    <w:rsid w:val="00272A79"/>
    <w:rsid w:val="00273C85"/>
    <w:rsid w:val="00274493"/>
    <w:rsid w:val="00275835"/>
    <w:rsid w:val="00276720"/>
    <w:rsid w:val="00276EA3"/>
    <w:rsid w:val="002778B0"/>
    <w:rsid w:val="00277BE9"/>
    <w:rsid w:val="002807C6"/>
    <w:rsid w:val="002826F3"/>
    <w:rsid w:val="0028499D"/>
    <w:rsid w:val="002853B0"/>
    <w:rsid w:val="00285A59"/>
    <w:rsid w:val="00286038"/>
    <w:rsid w:val="002864D2"/>
    <w:rsid w:val="00287159"/>
    <w:rsid w:val="00290B45"/>
    <w:rsid w:val="0029160B"/>
    <w:rsid w:val="00291CBE"/>
    <w:rsid w:val="00291FBF"/>
    <w:rsid w:val="0029343D"/>
    <w:rsid w:val="00295B01"/>
    <w:rsid w:val="0029603A"/>
    <w:rsid w:val="002962B1"/>
    <w:rsid w:val="0029750F"/>
    <w:rsid w:val="002A021E"/>
    <w:rsid w:val="002A179F"/>
    <w:rsid w:val="002A1C1A"/>
    <w:rsid w:val="002A1E49"/>
    <w:rsid w:val="002A2062"/>
    <w:rsid w:val="002A2FA4"/>
    <w:rsid w:val="002A3B93"/>
    <w:rsid w:val="002A4D16"/>
    <w:rsid w:val="002A67C2"/>
    <w:rsid w:val="002A76BF"/>
    <w:rsid w:val="002A76CD"/>
    <w:rsid w:val="002B0B52"/>
    <w:rsid w:val="002B1435"/>
    <w:rsid w:val="002B1DBD"/>
    <w:rsid w:val="002B1EBB"/>
    <w:rsid w:val="002B3064"/>
    <w:rsid w:val="002B406A"/>
    <w:rsid w:val="002B4825"/>
    <w:rsid w:val="002B4B63"/>
    <w:rsid w:val="002C0080"/>
    <w:rsid w:val="002C048C"/>
    <w:rsid w:val="002C0545"/>
    <w:rsid w:val="002C059D"/>
    <w:rsid w:val="002C063F"/>
    <w:rsid w:val="002C0B32"/>
    <w:rsid w:val="002C1A8C"/>
    <w:rsid w:val="002C1DD3"/>
    <w:rsid w:val="002C1ECC"/>
    <w:rsid w:val="002C20D2"/>
    <w:rsid w:val="002C2AE3"/>
    <w:rsid w:val="002C31AA"/>
    <w:rsid w:val="002C3410"/>
    <w:rsid w:val="002C3EB1"/>
    <w:rsid w:val="002C52B5"/>
    <w:rsid w:val="002C5B6F"/>
    <w:rsid w:val="002C6E3E"/>
    <w:rsid w:val="002C7CB6"/>
    <w:rsid w:val="002D0756"/>
    <w:rsid w:val="002D1F85"/>
    <w:rsid w:val="002D25FF"/>
    <w:rsid w:val="002D4857"/>
    <w:rsid w:val="002D61A6"/>
    <w:rsid w:val="002D76B8"/>
    <w:rsid w:val="002E0F44"/>
    <w:rsid w:val="002E39DD"/>
    <w:rsid w:val="002E3F71"/>
    <w:rsid w:val="002E5043"/>
    <w:rsid w:val="002E5ACE"/>
    <w:rsid w:val="002E63BC"/>
    <w:rsid w:val="002E63FE"/>
    <w:rsid w:val="002F1487"/>
    <w:rsid w:val="002F1B8D"/>
    <w:rsid w:val="002F3323"/>
    <w:rsid w:val="002F4F52"/>
    <w:rsid w:val="002F56A8"/>
    <w:rsid w:val="002F635C"/>
    <w:rsid w:val="002F6C36"/>
    <w:rsid w:val="002F752D"/>
    <w:rsid w:val="002F7AEA"/>
    <w:rsid w:val="0030024E"/>
    <w:rsid w:val="003021E0"/>
    <w:rsid w:val="003042F6"/>
    <w:rsid w:val="003049FA"/>
    <w:rsid w:val="00305A08"/>
    <w:rsid w:val="00305E78"/>
    <w:rsid w:val="00306281"/>
    <w:rsid w:val="0030653E"/>
    <w:rsid w:val="00313002"/>
    <w:rsid w:val="00313C8E"/>
    <w:rsid w:val="00315DD7"/>
    <w:rsid w:val="0031684B"/>
    <w:rsid w:val="00316B53"/>
    <w:rsid w:val="00316C71"/>
    <w:rsid w:val="00317CB1"/>
    <w:rsid w:val="00320A45"/>
    <w:rsid w:val="00321749"/>
    <w:rsid w:val="0032224C"/>
    <w:rsid w:val="00324277"/>
    <w:rsid w:val="00324B56"/>
    <w:rsid w:val="00327DE4"/>
    <w:rsid w:val="003319F6"/>
    <w:rsid w:val="00332649"/>
    <w:rsid w:val="00333057"/>
    <w:rsid w:val="00334CDD"/>
    <w:rsid w:val="00335656"/>
    <w:rsid w:val="00335C2A"/>
    <w:rsid w:val="00335F30"/>
    <w:rsid w:val="00336C71"/>
    <w:rsid w:val="0033757D"/>
    <w:rsid w:val="00341E88"/>
    <w:rsid w:val="00342F85"/>
    <w:rsid w:val="0034385E"/>
    <w:rsid w:val="00344488"/>
    <w:rsid w:val="00344D21"/>
    <w:rsid w:val="00346000"/>
    <w:rsid w:val="003461A9"/>
    <w:rsid w:val="00346296"/>
    <w:rsid w:val="00347367"/>
    <w:rsid w:val="00347A4A"/>
    <w:rsid w:val="003501CB"/>
    <w:rsid w:val="00350FCE"/>
    <w:rsid w:val="00351ADA"/>
    <w:rsid w:val="0035246E"/>
    <w:rsid w:val="003535FA"/>
    <w:rsid w:val="003537DB"/>
    <w:rsid w:val="00353DF3"/>
    <w:rsid w:val="00357D2E"/>
    <w:rsid w:val="003616F1"/>
    <w:rsid w:val="00362C26"/>
    <w:rsid w:val="0036316E"/>
    <w:rsid w:val="00363A4C"/>
    <w:rsid w:val="0036431C"/>
    <w:rsid w:val="00364853"/>
    <w:rsid w:val="00364C5D"/>
    <w:rsid w:val="0036646C"/>
    <w:rsid w:val="003674A8"/>
    <w:rsid w:val="00367710"/>
    <w:rsid w:val="00367C49"/>
    <w:rsid w:val="00371188"/>
    <w:rsid w:val="003719AA"/>
    <w:rsid w:val="00372DAB"/>
    <w:rsid w:val="00372E62"/>
    <w:rsid w:val="003733EB"/>
    <w:rsid w:val="00373DA2"/>
    <w:rsid w:val="00373F7F"/>
    <w:rsid w:val="00374CD8"/>
    <w:rsid w:val="003770D7"/>
    <w:rsid w:val="00377AF9"/>
    <w:rsid w:val="00380A6C"/>
    <w:rsid w:val="00382361"/>
    <w:rsid w:val="003827B4"/>
    <w:rsid w:val="00385599"/>
    <w:rsid w:val="00386759"/>
    <w:rsid w:val="00386A75"/>
    <w:rsid w:val="00387910"/>
    <w:rsid w:val="003924E0"/>
    <w:rsid w:val="003955DE"/>
    <w:rsid w:val="00396B83"/>
    <w:rsid w:val="003A06EC"/>
    <w:rsid w:val="003A2298"/>
    <w:rsid w:val="003A240C"/>
    <w:rsid w:val="003A468C"/>
    <w:rsid w:val="003A49CA"/>
    <w:rsid w:val="003A64A1"/>
    <w:rsid w:val="003A6B12"/>
    <w:rsid w:val="003B3015"/>
    <w:rsid w:val="003B41F1"/>
    <w:rsid w:val="003B62EA"/>
    <w:rsid w:val="003B73B5"/>
    <w:rsid w:val="003C048C"/>
    <w:rsid w:val="003C0D8C"/>
    <w:rsid w:val="003C40B3"/>
    <w:rsid w:val="003C5748"/>
    <w:rsid w:val="003D00C5"/>
    <w:rsid w:val="003D0DAF"/>
    <w:rsid w:val="003D2B90"/>
    <w:rsid w:val="003D2C79"/>
    <w:rsid w:val="003D3130"/>
    <w:rsid w:val="003D3418"/>
    <w:rsid w:val="003D3469"/>
    <w:rsid w:val="003D3561"/>
    <w:rsid w:val="003D44CB"/>
    <w:rsid w:val="003D4D15"/>
    <w:rsid w:val="003D56C2"/>
    <w:rsid w:val="003D5C44"/>
    <w:rsid w:val="003D7BBB"/>
    <w:rsid w:val="003E19DA"/>
    <w:rsid w:val="003E2CF8"/>
    <w:rsid w:val="003E42B1"/>
    <w:rsid w:val="003E45DD"/>
    <w:rsid w:val="003E55BA"/>
    <w:rsid w:val="003E7A12"/>
    <w:rsid w:val="003F0286"/>
    <w:rsid w:val="003F15D4"/>
    <w:rsid w:val="003F238D"/>
    <w:rsid w:val="003F36CC"/>
    <w:rsid w:val="003F36D7"/>
    <w:rsid w:val="003F4892"/>
    <w:rsid w:val="003F48E6"/>
    <w:rsid w:val="003F51E7"/>
    <w:rsid w:val="003F5503"/>
    <w:rsid w:val="003F5EB9"/>
    <w:rsid w:val="003F6664"/>
    <w:rsid w:val="003F6E88"/>
    <w:rsid w:val="003F6F69"/>
    <w:rsid w:val="003F7821"/>
    <w:rsid w:val="004016E9"/>
    <w:rsid w:val="00401B85"/>
    <w:rsid w:val="004032F8"/>
    <w:rsid w:val="00403674"/>
    <w:rsid w:val="0040414D"/>
    <w:rsid w:val="00405196"/>
    <w:rsid w:val="00405225"/>
    <w:rsid w:val="004061DA"/>
    <w:rsid w:val="00406689"/>
    <w:rsid w:val="00407669"/>
    <w:rsid w:val="00410DB6"/>
    <w:rsid w:val="004116B1"/>
    <w:rsid w:val="004116DF"/>
    <w:rsid w:val="00414180"/>
    <w:rsid w:val="004145D7"/>
    <w:rsid w:val="004150EF"/>
    <w:rsid w:val="00415B83"/>
    <w:rsid w:val="00415E9E"/>
    <w:rsid w:val="004161C2"/>
    <w:rsid w:val="0041633C"/>
    <w:rsid w:val="00420393"/>
    <w:rsid w:val="00420ED5"/>
    <w:rsid w:val="00423F3A"/>
    <w:rsid w:val="004241A2"/>
    <w:rsid w:val="00426404"/>
    <w:rsid w:val="0042717A"/>
    <w:rsid w:val="00427525"/>
    <w:rsid w:val="00427C7C"/>
    <w:rsid w:val="00427E3D"/>
    <w:rsid w:val="004304A7"/>
    <w:rsid w:val="00430BB7"/>
    <w:rsid w:val="00430EEA"/>
    <w:rsid w:val="00433717"/>
    <w:rsid w:val="004337C4"/>
    <w:rsid w:val="00433E13"/>
    <w:rsid w:val="00434AB8"/>
    <w:rsid w:val="0043687A"/>
    <w:rsid w:val="00436F93"/>
    <w:rsid w:val="004403E0"/>
    <w:rsid w:val="004406E9"/>
    <w:rsid w:val="00441E4E"/>
    <w:rsid w:val="00441FE5"/>
    <w:rsid w:val="004423CE"/>
    <w:rsid w:val="00443045"/>
    <w:rsid w:val="00444C82"/>
    <w:rsid w:val="00445865"/>
    <w:rsid w:val="00445BF9"/>
    <w:rsid w:val="004462E0"/>
    <w:rsid w:val="00447807"/>
    <w:rsid w:val="00451E50"/>
    <w:rsid w:val="00452427"/>
    <w:rsid w:val="0045268E"/>
    <w:rsid w:val="004527D1"/>
    <w:rsid w:val="004527F7"/>
    <w:rsid w:val="00453027"/>
    <w:rsid w:val="0045367B"/>
    <w:rsid w:val="004563B7"/>
    <w:rsid w:val="00457A17"/>
    <w:rsid w:val="0046013E"/>
    <w:rsid w:val="00460A40"/>
    <w:rsid w:val="004615FB"/>
    <w:rsid w:val="00461EB2"/>
    <w:rsid w:val="00462F40"/>
    <w:rsid w:val="004645A5"/>
    <w:rsid w:val="00472350"/>
    <w:rsid w:val="00472A8D"/>
    <w:rsid w:val="00473827"/>
    <w:rsid w:val="00473BE9"/>
    <w:rsid w:val="004740E5"/>
    <w:rsid w:val="00474149"/>
    <w:rsid w:val="00474C80"/>
    <w:rsid w:val="004763B0"/>
    <w:rsid w:val="00476E6F"/>
    <w:rsid w:val="00477F30"/>
    <w:rsid w:val="00482EA0"/>
    <w:rsid w:val="00483DDB"/>
    <w:rsid w:val="004843DC"/>
    <w:rsid w:val="0048597A"/>
    <w:rsid w:val="00487424"/>
    <w:rsid w:val="004874C0"/>
    <w:rsid w:val="0048778F"/>
    <w:rsid w:val="00487994"/>
    <w:rsid w:val="00490272"/>
    <w:rsid w:val="00491248"/>
    <w:rsid w:val="00491594"/>
    <w:rsid w:val="0049280B"/>
    <w:rsid w:val="00492E60"/>
    <w:rsid w:val="00495265"/>
    <w:rsid w:val="0049568D"/>
    <w:rsid w:val="00495C17"/>
    <w:rsid w:val="00495DD7"/>
    <w:rsid w:val="00496B4B"/>
    <w:rsid w:val="00496FA8"/>
    <w:rsid w:val="00497C6C"/>
    <w:rsid w:val="004A3A14"/>
    <w:rsid w:val="004A3FCE"/>
    <w:rsid w:val="004A481A"/>
    <w:rsid w:val="004A488D"/>
    <w:rsid w:val="004A5FBC"/>
    <w:rsid w:val="004A605B"/>
    <w:rsid w:val="004A6B77"/>
    <w:rsid w:val="004A6F02"/>
    <w:rsid w:val="004B1E89"/>
    <w:rsid w:val="004B5351"/>
    <w:rsid w:val="004B6034"/>
    <w:rsid w:val="004C03D7"/>
    <w:rsid w:val="004C0CDE"/>
    <w:rsid w:val="004C17B3"/>
    <w:rsid w:val="004C1CEB"/>
    <w:rsid w:val="004C1D75"/>
    <w:rsid w:val="004C1F2A"/>
    <w:rsid w:val="004C265A"/>
    <w:rsid w:val="004C2CB1"/>
    <w:rsid w:val="004C400F"/>
    <w:rsid w:val="004C7AC4"/>
    <w:rsid w:val="004D2DC7"/>
    <w:rsid w:val="004D4782"/>
    <w:rsid w:val="004D4966"/>
    <w:rsid w:val="004E0B3B"/>
    <w:rsid w:val="004E1AED"/>
    <w:rsid w:val="004E36F8"/>
    <w:rsid w:val="004E3C21"/>
    <w:rsid w:val="004E638B"/>
    <w:rsid w:val="004F0331"/>
    <w:rsid w:val="004F0BBC"/>
    <w:rsid w:val="004F129C"/>
    <w:rsid w:val="004F1827"/>
    <w:rsid w:val="004F2123"/>
    <w:rsid w:val="004F341F"/>
    <w:rsid w:val="004F50AB"/>
    <w:rsid w:val="004F55A3"/>
    <w:rsid w:val="004F720F"/>
    <w:rsid w:val="004F76E5"/>
    <w:rsid w:val="004F7F5C"/>
    <w:rsid w:val="00500DF7"/>
    <w:rsid w:val="00501057"/>
    <w:rsid w:val="00502304"/>
    <w:rsid w:val="00502E44"/>
    <w:rsid w:val="00503B57"/>
    <w:rsid w:val="005062D8"/>
    <w:rsid w:val="0050718E"/>
    <w:rsid w:val="00507F34"/>
    <w:rsid w:val="00507FA5"/>
    <w:rsid w:val="005101A2"/>
    <w:rsid w:val="00511188"/>
    <w:rsid w:val="005128BF"/>
    <w:rsid w:val="00512D21"/>
    <w:rsid w:val="005144B7"/>
    <w:rsid w:val="00515E8F"/>
    <w:rsid w:val="005162AA"/>
    <w:rsid w:val="00516C13"/>
    <w:rsid w:val="00520EB0"/>
    <w:rsid w:val="0052225F"/>
    <w:rsid w:val="00522DFD"/>
    <w:rsid w:val="00523139"/>
    <w:rsid w:val="00523575"/>
    <w:rsid w:val="00530E59"/>
    <w:rsid w:val="005320E7"/>
    <w:rsid w:val="00532402"/>
    <w:rsid w:val="005333FC"/>
    <w:rsid w:val="005338BA"/>
    <w:rsid w:val="005348ED"/>
    <w:rsid w:val="00536781"/>
    <w:rsid w:val="00536950"/>
    <w:rsid w:val="00536D76"/>
    <w:rsid w:val="00537019"/>
    <w:rsid w:val="00540D08"/>
    <w:rsid w:val="00541F6B"/>
    <w:rsid w:val="00543653"/>
    <w:rsid w:val="00543C3C"/>
    <w:rsid w:val="00544583"/>
    <w:rsid w:val="005449D9"/>
    <w:rsid w:val="00547229"/>
    <w:rsid w:val="005511B2"/>
    <w:rsid w:val="0055317B"/>
    <w:rsid w:val="0055402B"/>
    <w:rsid w:val="0055793D"/>
    <w:rsid w:val="00557BC1"/>
    <w:rsid w:val="00560452"/>
    <w:rsid w:val="00560C48"/>
    <w:rsid w:val="00560F50"/>
    <w:rsid w:val="005610C2"/>
    <w:rsid w:val="00561455"/>
    <w:rsid w:val="00561A1D"/>
    <w:rsid w:val="00565276"/>
    <w:rsid w:val="00565FCF"/>
    <w:rsid w:val="00566205"/>
    <w:rsid w:val="00566C44"/>
    <w:rsid w:val="00567427"/>
    <w:rsid w:val="00570DCB"/>
    <w:rsid w:val="00570F31"/>
    <w:rsid w:val="00573786"/>
    <w:rsid w:val="00573CA6"/>
    <w:rsid w:val="00573CBD"/>
    <w:rsid w:val="00573D28"/>
    <w:rsid w:val="005741BC"/>
    <w:rsid w:val="00574E29"/>
    <w:rsid w:val="00574EBB"/>
    <w:rsid w:val="005752B2"/>
    <w:rsid w:val="00577BFC"/>
    <w:rsid w:val="005808CD"/>
    <w:rsid w:val="005812E1"/>
    <w:rsid w:val="00582FE4"/>
    <w:rsid w:val="0058362E"/>
    <w:rsid w:val="0058380D"/>
    <w:rsid w:val="00583FCC"/>
    <w:rsid w:val="00585567"/>
    <w:rsid w:val="0058773C"/>
    <w:rsid w:val="00587786"/>
    <w:rsid w:val="00587E99"/>
    <w:rsid w:val="00590D1C"/>
    <w:rsid w:val="00590F2A"/>
    <w:rsid w:val="005910F3"/>
    <w:rsid w:val="00592B52"/>
    <w:rsid w:val="00592B7E"/>
    <w:rsid w:val="00593D0E"/>
    <w:rsid w:val="00594FEA"/>
    <w:rsid w:val="00595D4F"/>
    <w:rsid w:val="005A0A5A"/>
    <w:rsid w:val="005A2124"/>
    <w:rsid w:val="005A2A2E"/>
    <w:rsid w:val="005A39DC"/>
    <w:rsid w:val="005A53CE"/>
    <w:rsid w:val="005B0B3E"/>
    <w:rsid w:val="005B0B54"/>
    <w:rsid w:val="005B0BC4"/>
    <w:rsid w:val="005B0D81"/>
    <w:rsid w:val="005B1233"/>
    <w:rsid w:val="005B1EEE"/>
    <w:rsid w:val="005B4FA5"/>
    <w:rsid w:val="005B6634"/>
    <w:rsid w:val="005B7613"/>
    <w:rsid w:val="005C07BF"/>
    <w:rsid w:val="005C0998"/>
    <w:rsid w:val="005C142C"/>
    <w:rsid w:val="005C2E32"/>
    <w:rsid w:val="005C43D5"/>
    <w:rsid w:val="005C5233"/>
    <w:rsid w:val="005C6135"/>
    <w:rsid w:val="005C71BD"/>
    <w:rsid w:val="005C7A03"/>
    <w:rsid w:val="005D07F6"/>
    <w:rsid w:val="005D14CB"/>
    <w:rsid w:val="005D1C1F"/>
    <w:rsid w:val="005D2B96"/>
    <w:rsid w:val="005D34C6"/>
    <w:rsid w:val="005D3913"/>
    <w:rsid w:val="005D3A12"/>
    <w:rsid w:val="005D5DC6"/>
    <w:rsid w:val="005D614A"/>
    <w:rsid w:val="005D6300"/>
    <w:rsid w:val="005D698C"/>
    <w:rsid w:val="005D791F"/>
    <w:rsid w:val="005D7960"/>
    <w:rsid w:val="005D7C20"/>
    <w:rsid w:val="005E1529"/>
    <w:rsid w:val="005E3F62"/>
    <w:rsid w:val="005E58E0"/>
    <w:rsid w:val="005F369C"/>
    <w:rsid w:val="005F5AB0"/>
    <w:rsid w:val="005F5E4E"/>
    <w:rsid w:val="005F67F7"/>
    <w:rsid w:val="005F7536"/>
    <w:rsid w:val="005F7C14"/>
    <w:rsid w:val="00600BAA"/>
    <w:rsid w:val="006012F5"/>
    <w:rsid w:val="00602AC1"/>
    <w:rsid w:val="00603494"/>
    <w:rsid w:val="006060CD"/>
    <w:rsid w:val="0060799A"/>
    <w:rsid w:val="00607FE8"/>
    <w:rsid w:val="00612630"/>
    <w:rsid w:val="00612C77"/>
    <w:rsid w:val="0061465D"/>
    <w:rsid w:val="00614E1B"/>
    <w:rsid w:val="006152DD"/>
    <w:rsid w:val="00615738"/>
    <w:rsid w:val="00617D00"/>
    <w:rsid w:val="00621ABC"/>
    <w:rsid w:val="0062362A"/>
    <w:rsid w:val="006238D3"/>
    <w:rsid w:val="006254EA"/>
    <w:rsid w:val="00625B0A"/>
    <w:rsid w:val="006266CB"/>
    <w:rsid w:val="00626DE9"/>
    <w:rsid w:val="00627092"/>
    <w:rsid w:val="006273E9"/>
    <w:rsid w:val="00627EFA"/>
    <w:rsid w:val="00631173"/>
    <w:rsid w:val="00631EA4"/>
    <w:rsid w:val="00632612"/>
    <w:rsid w:val="006326E7"/>
    <w:rsid w:val="00633548"/>
    <w:rsid w:val="00635623"/>
    <w:rsid w:val="006359C5"/>
    <w:rsid w:val="00636318"/>
    <w:rsid w:val="00636330"/>
    <w:rsid w:val="006370FB"/>
    <w:rsid w:val="0064165A"/>
    <w:rsid w:val="00641E44"/>
    <w:rsid w:val="00642C46"/>
    <w:rsid w:val="00644410"/>
    <w:rsid w:val="0064577D"/>
    <w:rsid w:val="0064634C"/>
    <w:rsid w:val="0064694A"/>
    <w:rsid w:val="0064761E"/>
    <w:rsid w:val="00650595"/>
    <w:rsid w:val="00651A13"/>
    <w:rsid w:val="00652730"/>
    <w:rsid w:val="00653D6B"/>
    <w:rsid w:val="00654737"/>
    <w:rsid w:val="006547BC"/>
    <w:rsid w:val="00656F91"/>
    <w:rsid w:val="006606FE"/>
    <w:rsid w:val="00660765"/>
    <w:rsid w:val="00660EB0"/>
    <w:rsid w:val="00661243"/>
    <w:rsid w:val="00663763"/>
    <w:rsid w:val="00665375"/>
    <w:rsid w:val="00665CE2"/>
    <w:rsid w:val="006700B8"/>
    <w:rsid w:val="00670783"/>
    <w:rsid w:val="00670DC5"/>
    <w:rsid w:val="00670EDF"/>
    <w:rsid w:val="00672372"/>
    <w:rsid w:val="00674327"/>
    <w:rsid w:val="00674B1F"/>
    <w:rsid w:val="00674BA5"/>
    <w:rsid w:val="00675061"/>
    <w:rsid w:val="0067522D"/>
    <w:rsid w:val="00677180"/>
    <w:rsid w:val="0067726C"/>
    <w:rsid w:val="00677545"/>
    <w:rsid w:val="0068036B"/>
    <w:rsid w:val="00680D7B"/>
    <w:rsid w:val="0068108A"/>
    <w:rsid w:val="006825C8"/>
    <w:rsid w:val="00682AB8"/>
    <w:rsid w:val="00682E9F"/>
    <w:rsid w:val="006838A2"/>
    <w:rsid w:val="00684934"/>
    <w:rsid w:val="00684CF8"/>
    <w:rsid w:val="00685BBF"/>
    <w:rsid w:val="0068633A"/>
    <w:rsid w:val="00687B36"/>
    <w:rsid w:val="00687B5E"/>
    <w:rsid w:val="00690B90"/>
    <w:rsid w:val="00690C1E"/>
    <w:rsid w:val="00691A49"/>
    <w:rsid w:val="00693A2D"/>
    <w:rsid w:val="0069611E"/>
    <w:rsid w:val="00696313"/>
    <w:rsid w:val="00696563"/>
    <w:rsid w:val="00696EFC"/>
    <w:rsid w:val="006A01FB"/>
    <w:rsid w:val="006A10BA"/>
    <w:rsid w:val="006A11D4"/>
    <w:rsid w:val="006A4A9C"/>
    <w:rsid w:val="006A50E0"/>
    <w:rsid w:val="006A657D"/>
    <w:rsid w:val="006B0618"/>
    <w:rsid w:val="006B13D5"/>
    <w:rsid w:val="006B1DE5"/>
    <w:rsid w:val="006B2503"/>
    <w:rsid w:val="006B311C"/>
    <w:rsid w:val="006B3D66"/>
    <w:rsid w:val="006B443C"/>
    <w:rsid w:val="006B4754"/>
    <w:rsid w:val="006B4914"/>
    <w:rsid w:val="006B5F38"/>
    <w:rsid w:val="006B6B85"/>
    <w:rsid w:val="006B6C45"/>
    <w:rsid w:val="006B70E0"/>
    <w:rsid w:val="006C03A0"/>
    <w:rsid w:val="006C3FCC"/>
    <w:rsid w:val="006C57B2"/>
    <w:rsid w:val="006C6BFF"/>
    <w:rsid w:val="006C7392"/>
    <w:rsid w:val="006D0BC1"/>
    <w:rsid w:val="006D26F0"/>
    <w:rsid w:val="006D4B03"/>
    <w:rsid w:val="006D4D13"/>
    <w:rsid w:val="006D5815"/>
    <w:rsid w:val="006D606C"/>
    <w:rsid w:val="006D6097"/>
    <w:rsid w:val="006D67B1"/>
    <w:rsid w:val="006D7372"/>
    <w:rsid w:val="006D7EE7"/>
    <w:rsid w:val="006E1176"/>
    <w:rsid w:val="006E1B40"/>
    <w:rsid w:val="006E2024"/>
    <w:rsid w:val="006E346D"/>
    <w:rsid w:val="006E41CF"/>
    <w:rsid w:val="006E42E8"/>
    <w:rsid w:val="006E4945"/>
    <w:rsid w:val="006E621F"/>
    <w:rsid w:val="006E7344"/>
    <w:rsid w:val="006E7741"/>
    <w:rsid w:val="006F0B44"/>
    <w:rsid w:val="006F2408"/>
    <w:rsid w:val="006F26D2"/>
    <w:rsid w:val="006F2B40"/>
    <w:rsid w:val="006F7422"/>
    <w:rsid w:val="006F7EC7"/>
    <w:rsid w:val="00700F91"/>
    <w:rsid w:val="00703913"/>
    <w:rsid w:val="00705563"/>
    <w:rsid w:val="0070566D"/>
    <w:rsid w:val="00705EAD"/>
    <w:rsid w:val="007066F1"/>
    <w:rsid w:val="0070698C"/>
    <w:rsid w:val="00706D44"/>
    <w:rsid w:val="00706E27"/>
    <w:rsid w:val="00710C63"/>
    <w:rsid w:val="00710E51"/>
    <w:rsid w:val="00713563"/>
    <w:rsid w:val="00714784"/>
    <w:rsid w:val="00714F01"/>
    <w:rsid w:val="0071510D"/>
    <w:rsid w:val="007159F1"/>
    <w:rsid w:val="0071612D"/>
    <w:rsid w:val="00717014"/>
    <w:rsid w:val="00717A47"/>
    <w:rsid w:val="00717E3B"/>
    <w:rsid w:val="00720696"/>
    <w:rsid w:val="00720810"/>
    <w:rsid w:val="00720FF2"/>
    <w:rsid w:val="0072198D"/>
    <w:rsid w:val="00721B0E"/>
    <w:rsid w:val="007232F5"/>
    <w:rsid w:val="00723A6F"/>
    <w:rsid w:val="00725AE1"/>
    <w:rsid w:val="00726E2E"/>
    <w:rsid w:val="007312F4"/>
    <w:rsid w:val="007321E2"/>
    <w:rsid w:val="00732269"/>
    <w:rsid w:val="00733C0E"/>
    <w:rsid w:val="007366DD"/>
    <w:rsid w:val="00741376"/>
    <w:rsid w:val="00741B0F"/>
    <w:rsid w:val="007423DA"/>
    <w:rsid w:val="00742998"/>
    <w:rsid w:val="00742DB0"/>
    <w:rsid w:val="0074456D"/>
    <w:rsid w:val="00745E04"/>
    <w:rsid w:val="00745E0D"/>
    <w:rsid w:val="0075101F"/>
    <w:rsid w:val="007518A9"/>
    <w:rsid w:val="0075332D"/>
    <w:rsid w:val="00753A81"/>
    <w:rsid w:val="007556C4"/>
    <w:rsid w:val="00755EE9"/>
    <w:rsid w:val="007562EC"/>
    <w:rsid w:val="00757637"/>
    <w:rsid w:val="00760755"/>
    <w:rsid w:val="007608C9"/>
    <w:rsid w:val="007610A1"/>
    <w:rsid w:val="007616FE"/>
    <w:rsid w:val="0076171A"/>
    <w:rsid w:val="00761A78"/>
    <w:rsid w:val="00761E92"/>
    <w:rsid w:val="00762473"/>
    <w:rsid w:val="00762F65"/>
    <w:rsid w:val="0076331D"/>
    <w:rsid w:val="00763DAB"/>
    <w:rsid w:val="0076482F"/>
    <w:rsid w:val="007706A8"/>
    <w:rsid w:val="00771306"/>
    <w:rsid w:val="00772095"/>
    <w:rsid w:val="00773778"/>
    <w:rsid w:val="00776F5C"/>
    <w:rsid w:val="00780B5F"/>
    <w:rsid w:val="007814E3"/>
    <w:rsid w:val="007823A4"/>
    <w:rsid w:val="007840C0"/>
    <w:rsid w:val="00784AA6"/>
    <w:rsid w:val="00790296"/>
    <w:rsid w:val="007911BD"/>
    <w:rsid w:val="00791585"/>
    <w:rsid w:val="007933A0"/>
    <w:rsid w:val="00793E23"/>
    <w:rsid w:val="00795CA3"/>
    <w:rsid w:val="00796A12"/>
    <w:rsid w:val="007A1985"/>
    <w:rsid w:val="007A50E0"/>
    <w:rsid w:val="007A5218"/>
    <w:rsid w:val="007A78A1"/>
    <w:rsid w:val="007B0C03"/>
    <w:rsid w:val="007B3192"/>
    <w:rsid w:val="007B3AAF"/>
    <w:rsid w:val="007B4168"/>
    <w:rsid w:val="007B528F"/>
    <w:rsid w:val="007B57FE"/>
    <w:rsid w:val="007B6346"/>
    <w:rsid w:val="007B651B"/>
    <w:rsid w:val="007C26AE"/>
    <w:rsid w:val="007C5BE5"/>
    <w:rsid w:val="007C6927"/>
    <w:rsid w:val="007C69E9"/>
    <w:rsid w:val="007C76A4"/>
    <w:rsid w:val="007D36E5"/>
    <w:rsid w:val="007D456B"/>
    <w:rsid w:val="007D4786"/>
    <w:rsid w:val="007D5960"/>
    <w:rsid w:val="007D65B5"/>
    <w:rsid w:val="007D6A62"/>
    <w:rsid w:val="007E01C6"/>
    <w:rsid w:val="007E0D6D"/>
    <w:rsid w:val="007E1B53"/>
    <w:rsid w:val="007E21D9"/>
    <w:rsid w:val="007E21E7"/>
    <w:rsid w:val="007E30D1"/>
    <w:rsid w:val="007E373D"/>
    <w:rsid w:val="007E3D36"/>
    <w:rsid w:val="007E423E"/>
    <w:rsid w:val="007E4DC4"/>
    <w:rsid w:val="007E51A8"/>
    <w:rsid w:val="007E5815"/>
    <w:rsid w:val="007E58A8"/>
    <w:rsid w:val="007E610E"/>
    <w:rsid w:val="007E619F"/>
    <w:rsid w:val="007E6D0C"/>
    <w:rsid w:val="007E7D4D"/>
    <w:rsid w:val="007E7EB3"/>
    <w:rsid w:val="007F14C0"/>
    <w:rsid w:val="007F17D7"/>
    <w:rsid w:val="007F17F1"/>
    <w:rsid w:val="007F1BF2"/>
    <w:rsid w:val="007F2FE7"/>
    <w:rsid w:val="007F546F"/>
    <w:rsid w:val="007F6C4A"/>
    <w:rsid w:val="00803A34"/>
    <w:rsid w:val="008045F1"/>
    <w:rsid w:val="00804A86"/>
    <w:rsid w:val="00807875"/>
    <w:rsid w:val="00807E01"/>
    <w:rsid w:val="00810155"/>
    <w:rsid w:val="00810D89"/>
    <w:rsid w:val="0081220F"/>
    <w:rsid w:val="00813F41"/>
    <w:rsid w:val="00815DD3"/>
    <w:rsid w:val="0081640F"/>
    <w:rsid w:val="00816475"/>
    <w:rsid w:val="00817B22"/>
    <w:rsid w:val="00820AE6"/>
    <w:rsid w:val="00822300"/>
    <w:rsid w:val="00822C38"/>
    <w:rsid w:val="0082300E"/>
    <w:rsid w:val="008242E4"/>
    <w:rsid w:val="008245E8"/>
    <w:rsid w:val="00824A6C"/>
    <w:rsid w:val="0082552D"/>
    <w:rsid w:val="008261F2"/>
    <w:rsid w:val="0082707A"/>
    <w:rsid w:val="00831A33"/>
    <w:rsid w:val="00831AD3"/>
    <w:rsid w:val="008332CF"/>
    <w:rsid w:val="00833B53"/>
    <w:rsid w:val="008346A8"/>
    <w:rsid w:val="00834BBF"/>
    <w:rsid w:val="00834DC6"/>
    <w:rsid w:val="00836286"/>
    <w:rsid w:val="00836ED5"/>
    <w:rsid w:val="00837EF2"/>
    <w:rsid w:val="00840FD5"/>
    <w:rsid w:val="00841355"/>
    <w:rsid w:val="008415F8"/>
    <w:rsid w:val="00843463"/>
    <w:rsid w:val="00844D19"/>
    <w:rsid w:val="00844E0D"/>
    <w:rsid w:val="008465A4"/>
    <w:rsid w:val="00846BEB"/>
    <w:rsid w:val="00850911"/>
    <w:rsid w:val="00850C9D"/>
    <w:rsid w:val="008511E6"/>
    <w:rsid w:val="00852213"/>
    <w:rsid w:val="008548E5"/>
    <w:rsid w:val="0085491A"/>
    <w:rsid w:val="008571DB"/>
    <w:rsid w:val="0086056A"/>
    <w:rsid w:val="008605B5"/>
    <w:rsid w:val="008638C0"/>
    <w:rsid w:val="00863C48"/>
    <w:rsid w:val="00864F2C"/>
    <w:rsid w:val="008650BA"/>
    <w:rsid w:val="00865C01"/>
    <w:rsid w:val="0086679F"/>
    <w:rsid w:val="0086696A"/>
    <w:rsid w:val="008679DB"/>
    <w:rsid w:val="00871D27"/>
    <w:rsid w:val="0087437B"/>
    <w:rsid w:val="008773CA"/>
    <w:rsid w:val="00877BA9"/>
    <w:rsid w:val="008805DC"/>
    <w:rsid w:val="00880764"/>
    <w:rsid w:val="0088137B"/>
    <w:rsid w:val="008813D7"/>
    <w:rsid w:val="008818DC"/>
    <w:rsid w:val="00883E73"/>
    <w:rsid w:val="00886CF4"/>
    <w:rsid w:val="008876D9"/>
    <w:rsid w:val="008900AC"/>
    <w:rsid w:val="008917FB"/>
    <w:rsid w:val="0089203F"/>
    <w:rsid w:val="00892CF7"/>
    <w:rsid w:val="008936A5"/>
    <w:rsid w:val="008946FD"/>
    <w:rsid w:val="00896829"/>
    <w:rsid w:val="008A1B34"/>
    <w:rsid w:val="008A235F"/>
    <w:rsid w:val="008A44F7"/>
    <w:rsid w:val="008A5BB1"/>
    <w:rsid w:val="008A695D"/>
    <w:rsid w:val="008A6C26"/>
    <w:rsid w:val="008A6C6D"/>
    <w:rsid w:val="008B019C"/>
    <w:rsid w:val="008B0B7E"/>
    <w:rsid w:val="008B3098"/>
    <w:rsid w:val="008B4982"/>
    <w:rsid w:val="008C047E"/>
    <w:rsid w:val="008C1146"/>
    <w:rsid w:val="008C2BE9"/>
    <w:rsid w:val="008C582D"/>
    <w:rsid w:val="008C60E1"/>
    <w:rsid w:val="008C6DC5"/>
    <w:rsid w:val="008C7086"/>
    <w:rsid w:val="008C7742"/>
    <w:rsid w:val="008D1BEE"/>
    <w:rsid w:val="008D2862"/>
    <w:rsid w:val="008D579E"/>
    <w:rsid w:val="008D6BFB"/>
    <w:rsid w:val="008E0E5D"/>
    <w:rsid w:val="008E1E76"/>
    <w:rsid w:val="008E37D8"/>
    <w:rsid w:val="008E38CD"/>
    <w:rsid w:val="008E498C"/>
    <w:rsid w:val="008E533D"/>
    <w:rsid w:val="008E562D"/>
    <w:rsid w:val="008E5C70"/>
    <w:rsid w:val="008E6AF6"/>
    <w:rsid w:val="008E6EF1"/>
    <w:rsid w:val="008F09B4"/>
    <w:rsid w:val="008F2F48"/>
    <w:rsid w:val="008F3FB4"/>
    <w:rsid w:val="008F45AA"/>
    <w:rsid w:val="008F527E"/>
    <w:rsid w:val="008F53E5"/>
    <w:rsid w:val="008F74BA"/>
    <w:rsid w:val="008F7822"/>
    <w:rsid w:val="008F7F44"/>
    <w:rsid w:val="009000A7"/>
    <w:rsid w:val="009023EA"/>
    <w:rsid w:val="00904839"/>
    <w:rsid w:val="00905BCD"/>
    <w:rsid w:val="009077EA"/>
    <w:rsid w:val="009118A0"/>
    <w:rsid w:val="00912E61"/>
    <w:rsid w:val="00913A2E"/>
    <w:rsid w:val="00915CD5"/>
    <w:rsid w:val="0091612F"/>
    <w:rsid w:val="00917655"/>
    <w:rsid w:val="0092121C"/>
    <w:rsid w:val="0092138C"/>
    <w:rsid w:val="009224EB"/>
    <w:rsid w:val="009226C7"/>
    <w:rsid w:val="00923118"/>
    <w:rsid w:val="00923313"/>
    <w:rsid w:val="00925376"/>
    <w:rsid w:val="009269C7"/>
    <w:rsid w:val="00932EAC"/>
    <w:rsid w:val="00933292"/>
    <w:rsid w:val="009336D4"/>
    <w:rsid w:val="00934860"/>
    <w:rsid w:val="00935F97"/>
    <w:rsid w:val="00936077"/>
    <w:rsid w:val="0093774A"/>
    <w:rsid w:val="0093787B"/>
    <w:rsid w:val="00941106"/>
    <w:rsid w:val="009422F1"/>
    <w:rsid w:val="00943791"/>
    <w:rsid w:val="00944313"/>
    <w:rsid w:val="009448A2"/>
    <w:rsid w:val="00947312"/>
    <w:rsid w:val="00947417"/>
    <w:rsid w:val="0095029D"/>
    <w:rsid w:val="00951883"/>
    <w:rsid w:val="0095277F"/>
    <w:rsid w:val="00952FB5"/>
    <w:rsid w:val="009544D4"/>
    <w:rsid w:val="00957622"/>
    <w:rsid w:val="00957626"/>
    <w:rsid w:val="009613DB"/>
    <w:rsid w:val="009626AD"/>
    <w:rsid w:val="009643FD"/>
    <w:rsid w:val="00965962"/>
    <w:rsid w:val="00965AD9"/>
    <w:rsid w:val="00965F80"/>
    <w:rsid w:val="009710FC"/>
    <w:rsid w:val="009752B9"/>
    <w:rsid w:val="00976209"/>
    <w:rsid w:val="009763E5"/>
    <w:rsid w:val="009801F4"/>
    <w:rsid w:val="00981F9A"/>
    <w:rsid w:val="0098521C"/>
    <w:rsid w:val="009866CD"/>
    <w:rsid w:val="0098679E"/>
    <w:rsid w:val="00991E1E"/>
    <w:rsid w:val="009950DC"/>
    <w:rsid w:val="00995A1A"/>
    <w:rsid w:val="009A0AB9"/>
    <w:rsid w:val="009A1743"/>
    <w:rsid w:val="009A418F"/>
    <w:rsid w:val="009A5547"/>
    <w:rsid w:val="009B1AAE"/>
    <w:rsid w:val="009B1DF1"/>
    <w:rsid w:val="009B3809"/>
    <w:rsid w:val="009B3976"/>
    <w:rsid w:val="009B4453"/>
    <w:rsid w:val="009B5F7D"/>
    <w:rsid w:val="009B624F"/>
    <w:rsid w:val="009B72D8"/>
    <w:rsid w:val="009C1288"/>
    <w:rsid w:val="009C1678"/>
    <w:rsid w:val="009C1CCC"/>
    <w:rsid w:val="009C24BE"/>
    <w:rsid w:val="009C2C91"/>
    <w:rsid w:val="009C510F"/>
    <w:rsid w:val="009C643D"/>
    <w:rsid w:val="009C71F9"/>
    <w:rsid w:val="009C7FE8"/>
    <w:rsid w:val="009D02AB"/>
    <w:rsid w:val="009D05A2"/>
    <w:rsid w:val="009D0872"/>
    <w:rsid w:val="009D250F"/>
    <w:rsid w:val="009D373D"/>
    <w:rsid w:val="009D5C5B"/>
    <w:rsid w:val="009D6699"/>
    <w:rsid w:val="009D67B6"/>
    <w:rsid w:val="009D7866"/>
    <w:rsid w:val="009D7CBB"/>
    <w:rsid w:val="009E0C8F"/>
    <w:rsid w:val="009E119E"/>
    <w:rsid w:val="009E1E8A"/>
    <w:rsid w:val="009E6537"/>
    <w:rsid w:val="009E6F67"/>
    <w:rsid w:val="009E71CD"/>
    <w:rsid w:val="009F0F13"/>
    <w:rsid w:val="009F4983"/>
    <w:rsid w:val="009F5B0B"/>
    <w:rsid w:val="009F5BAB"/>
    <w:rsid w:val="009F6FD6"/>
    <w:rsid w:val="00A025DF"/>
    <w:rsid w:val="00A03040"/>
    <w:rsid w:val="00A044C1"/>
    <w:rsid w:val="00A047F2"/>
    <w:rsid w:val="00A054D6"/>
    <w:rsid w:val="00A066C9"/>
    <w:rsid w:val="00A067DA"/>
    <w:rsid w:val="00A07D82"/>
    <w:rsid w:val="00A1052A"/>
    <w:rsid w:val="00A13011"/>
    <w:rsid w:val="00A1352F"/>
    <w:rsid w:val="00A138B7"/>
    <w:rsid w:val="00A14A84"/>
    <w:rsid w:val="00A161E9"/>
    <w:rsid w:val="00A228C7"/>
    <w:rsid w:val="00A23601"/>
    <w:rsid w:val="00A23E80"/>
    <w:rsid w:val="00A3195B"/>
    <w:rsid w:val="00A33B16"/>
    <w:rsid w:val="00A33DFC"/>
    <w:rsid w:val="00A3591D"/>
    <w:rsid w:val="00A36A8C"/>
    <w:rsid w:val="00A37F37"/>
    <w:rsid w:val="00A404F5"/>
    <w:rsid w:val="00A40C7E"/>
    <w:rsid w:val="00A41AF8"/>
    <w:rsid w:val="00A41CB5"/>
    <w:rsid w:val="00A42688"/>
    <w:rsid w:val="00A42CB3"/>
    <w:rsid w:val="00A432FE"/>
    <w:rsid w:val="00A44042"/>
    <w:rsid w:val="00A47E2E"/>
    <w:rsid w:val="00A50C67"/>
    <w:rsid w:val="00A53836"/>
    <w:rsid w:val="00A55195"/>
    <w:rsid w:val="00A56637"/>
    <w:rsid w:val="00A56938"/>
    <w:rsid w:val="00A56B08"/>
    <w:rsid w:val="00A57E5B"/>
    <w:rsid w:val="00A62BF1"/>
    <w:rsid w:val="00A64105"/>
    <w:rsid w:val="00A66467"/>
    <w:rsid w:val="00A678CF"/>
    <w:rsid w:val="00A67C93"/>
    <w:rsid w:val="00A7090B"/>
    <w:rsid w:val="00A70B7A"/>
    <w:rsid w:val="00A71815"/>
    <w:rsid w:val="00A72E56"/>
    <w:rsid w:val="00A7395C"/>
    <w:rsid w:val="00A75D77"/>
    <w:rsid w:val="00A75FA8"/>
    <w:rsid w:val="00A8075A"/>
    <w:rsid w:val="00A80F9F"/>
    <w:rsid w:val="00A81AEC"/>
    <w:rsid w:val="00A83811"/>
    <w:rsid w:val="00A853B4"/>
    <w:rsid w:val="00A87591"/>
    <w:rsid w:val="00A87D38"/>
    <w:rsid w:val="00A90E0E"/>
    <w:rsid w:val="00A94902"/>
    <w:rsid w:val="00A94AE5"/>
    <w:rsid w:val="00A96505"/>
    <w:rsid w:val="00AA1497"/>
    <w:rsid w:val="00AA2083"/>
    <w:rsid w:val="00AA22A3"/>
    <w:rsid w:val="00AA2532"/>
    <w:rsid w:val="00AA4586"/>
    <w:rsid w:val="00AA7288"/>
    <w:rsid w:val="00AA743B"/>
    <w:rsid w:val="00AA7831"/>
    <w:rsid w:val="00AA79E2"/>
    <w:rsid w:val="00AB2562"/>
    <w:rsid w:val="00AB2D6C"/>
    <w:rsid w:val="00AB3103"/>
    <w:rsid w:val="00AB3E8F"/>
    <w:rsid w:val="00AB468E"/>
    <w:rsid w:val="00AB4E38"/>
    <w:rsid w:val="00AB62B4"/>
    <w:rsid w:val="00AB7101"/>
    <w:rsid w:val="00AC056D"/>
    <w:rsid w:val="00AC076E"/>
    <w:rsid w:val="00AC1A38"/>
    <w:rsid w:val="00AC1C01"/>
    <w:rsid w:val="00AC2A6C"/>
    <w:rsid w:val="00AC2DA9"/>
    <w:rsid w:val="00AC35EE"/>
    <w:rsid w:val="00AC4561"/>
    <w:rsid w:val="00AC4DFB"/>
    <w:rsid w:val="00AC52C3"/>
    <w:rsid w:val="00AC57B3"/>
    <w:rsid w:val="00AC6655"/>
    <w:rsid w:val="00AC6939"/>
    <w:rsid w:val="00AD033C"/>
    <w:rsid w:val="00AD0C0D"/>
    <w:rsid w:val="00AD0C7D"/>
    <w:rsid w:val="00AD0EF3"/>
    <w:rsid w:val="00AD1EC7"/>
    <w:rsid w:val="00AD1F3C"/>
    <w:rsid w:val="00AD2BDD"/>
    <w:rsid w:val="00AD443C"/>
    <w:rsid w:val="00AD4FD2"/>
    <w:rsid w:val="00AD62F6"/>
    <w:rsid w:val="00AD7318"/>
    <w:rsid w:val="00AD7802"/>
    <w:rsid w:val="00AE0B34"/>
    <w:rsid w:val="00AE2086"/>
    <w:rsid w:val="00AE25A5"/>
    <w:rsid w:val="00AE39D8"/>
    <w:rsid w:val="00AE540D"/>
    <w:rsid w:val="00AE57F9"/>
    <w:rsid w:val="00AE6481"/>
    <w:rsid w:val="00AF05C3"/>
    <w:rsid w:val="00AF0B0D"/>
    <w:rsid w:val="00AF1007"/>
    <w:rsid w:val="00AF15F4"/>
    <w:rsid w:val="00AF24C7"/>
    <w:rsid w:val="00AF4F40"/>
    <w:rsid w:val="00B00A58"/>
    <w:rsid w:val="00B00B14"/>
    <w:rsid w:val="00B01368"/>
    <w:rsid w:val="00B01F0B"/>
    <w:rsid w:val="00B037F8"/>
    <w:rsid w:val="00B04358"/>
    <w:rsid w:val="00B05DC0"/>
    <w:rsid w:val="00B106B5"/>
    <w:rsid w:val="00B1120A"/>
    <w:rsid w:val="00B1194A"/>
    <w:rsid w:val="00B11AB6"/>
    <w:rsid w:val="00B12ECD"/>
    <w:rsid w:val="00B135E9"/>
    <w:rsid w:val="00B1380E"/>
    <w:rsid w:val="00B13984"/>
    <w:rsid w:val="00B148ED"/>
    <w:rsid w:val="00B1618E"/>
    <w:rsid w:val="00B1742A"/>
    <w:rsid w:val="00B20BEC"/>
    <w:rsid w:val="00B2105E"/>
    <w:rsid w:val="00B21976"/>
    <w:rsid w:val="00B22F4F"/>
    <w:rsid w:val="00B230AA"/>
    <w:rsid w:val="00B23565"/>
    <w:rsid w:val="00B240FB"/>
    <w:rsid w:val="00B2545F"/>
    <w:rsid w:val="00B25DDA"/>
    <w:rsid w:val="00B27F7F"/>
    <w:rsid w:val="00B30424"/>
    <w:rsid w:val="00B3152D"/>
    <w:rsid w:val="00B3183C"/>
    <w:rsid w:val="00B321AB"/>
    <w:rsid w:val="00B33096"/>
    <w:rsid w:val="00B3434A"/>
    <w:rsid w:val="00B36547"/>
    <w:rsid w:val="00B36712"/>
    <w:rsid w:val="00B36AFA"/>
    <w:rsid w:val="00B36F72"/>
    <w:rsid w:val="00B375D6"/>
    <w:rsid w:val="00B433D8"/>
    <w:rsid w:val="00B44B99"/>
    <w:rsid w:val="00B44C81"/>
    <w:rsid w:val="00B50803"/>
    <w:rsid w:val="00B540DB"/>
    <w:rsid w:val="00B55BE6"/>
    <w:rsid w:val="00B56204"/>
    <w:rsid w:val="00B56940"/>
    <w:rsid w:val="00B57EA0"/>
    <w:rsid w:val="00B60170"/>
    <w:rsid w:val="00B6164D"/>
    <w:rsid w:val="00B61E34"/>
    <w:rsid w:val="00B635FD"/>
    <w:rsid w:val="00B63699"/>
    <w:rsid w:val="00B663AA"/>
    <w:rsid w:val="00B67313"/>
    <w:rsid w:val="00B67FDB"/>
    <w:rsid w:val="00B7055D"/>
    <w:rsid w:val="00B70B0F"/>
    <w:rsid w:val="00B7191C"/>
    <w:rsid w:val="00B72420"/>
    <w:rsid w:val="00B72701"/>
    <w:rsid w:val="00B747CB"/>
    <w:rsid w:val="00B75EE1"/>
    <w:rsid w:val="00B80794"/>
    <w:rsid w:val="00B80A95"/>
    <w:rsid w:val="00B8403E"/>
    <w:rsid w:val="00B84212"/>
    <w:rsid w:val="00B855B5"/>
    <w:rsid w:val="00B85624"/>
    <w:rsid w:val="00B8676B"/>
    <w:rsid w:val="00B91BBF"/>
    <w:rsid w:val="00B940E9"/>
    <w:rsid w:val="00B9725D"/>
    <w:rsid w:val="00B97DE4"/>
    <w:rsid w:val="00BA0616"/>
    <w:rsid w:val="00BA061D"/>
    <w:rsid w:val="00BA1ED7"/>
    <w:rsid w:val="00BA24C5"/>
    <w:rsid w:val="00BA2719"/>
    <w:rsid w:val="00BA28B7"/>
    <w:rsid w:val="00BA3EC1"/>
    <w:rsid w:val="00BA4532"/>
    <w:rsid w:val="00BA6225"/>
    <w:rsid w:val="00BA6B75"/>
    <w:rsid w:val="00BA739C"/>
    <w:rsid w:val="00BA7CF6"/>
    <w:rsid w:val="00BA7F59"/>
    <w:rsid w:val="00BB026B"/>
    <w:rsid w:val="00BB2FA7"/>
    <w:rsid w:val="00BB3301"/>
    <w:rsid w:val="00BB357A"/>
    <w:rsid w:val="00BB484D"/>
    <w:rsid w:val="00BB584B"/>
    <w:rsid w:val="00BB5D0C"/>
    <w:rsid w:val="00BB7A4F"/>
    <w:rsid w:val="00BB7F93"/>
    <w:rsid w:val="00BC14AF"/>
    <w:rsid w:val="00BC2160"/>
    <w:rsid w:val="00BC25E6"/>
    <w:rsid w:val="00BC4117"/>
    <w:rsid w:val="00BC5873"/>
    <w:rsid w:val="00BC709C"/>
    <w:rsid w:val="00BC73A6"/>
    <w:rsid w:val="00BC7F15"/>
    <w:rsid w:val="00BD1720"/>
    <w:rsid w:val="00BD19AA"/>
    <w:rsid w:val="00BD3AD3"/>
    <w:rsid w:val="00BD7120"/>
    <w:rsid w:val="00BD718F"/>
    <w:rsid w:val="00BE0147"/>
    <w:rsid w:val="00BE0E81"/>
    <w:rsid w:val="00BE2191"/>
    <w:rsid w:val="00BE27C0"/>
    <w:rsid w:val="00BE2803"/>
    <w:rsid w:val="00BE2835"/>
    <w:rsid w:val="00BE46E0"/>
    <w:rsid w:val="00BE46FE"/>
    <w:rsid w:val="00BE7DB8"/>
    <w:rsid w:val="00BF0DE0"/>
    <w:rsid w:val="00BF2640"/>
    <w:rsid w:val="00BF3904"/>
    <w:rsid w:val="00BF3F54"/>
    <w:rsid w:val="00BF44FA"/>
    <w:rsid w:val="00BF47F5"/>
    <w:rsid w:val="00BF4836"/>
    <w:rsid w:val="00BF5E51"/>
    <w:rsid w:val="00BF7036"/>
    <w:rsid w:val="00BF77E2"/>
    <w:rsid w:val="00BF797E"/>
    <w:rsid w:val="00C00B5C"/>
    <w:rsid w:val="00C011E1"/>
    <w:rsid w:val="00C01B5C"/>
    <w:rsid w:val="00C02467"/>
    <w:rsid w:val="00C038B3"/>
    <w:rsid w:val="00C03AAD"/>
    <w:rsid w:val="00C05FCC"/>
    <w:rsid w:val="00C07199"/>
    <w:rsid w:val="00C0750D"/>
    <w:rsid w:val="00C111EE"/>
    <w:rsid w:val="00C11785"/>
    <w:rsid w:val="00C12B7B"/>
    <w:rsid w:val="00C13A9C"/>
    <w:rsid w:val="00C13EBA"/>
    <w:rsid w:val="00C208AF"/>
    <w:rsid w:val="00C22407"/>
    <w:rsid w:val="00C23AF8"/>
    <w:rsid w:val="00C23B9C"/>
    <w:rsid w:val="00C23D76"/>
    <w:rsid w:val="00C25DEE"/>
    <w:rsid w:val="00C26A23"/>
    <w:rsid w:val="00C2759C"/>
    <w:rsid w:val="00C31815"/>
    <w:rsid w:val="00C31C9C"/>
    <w:rsid w:val="00C3259F"/>
    <w:rsid w:val="00C347CE"/>
    <w:rsid w:val="00C34838"/>
    <w:rsid w:val="00C35080"/>
    <w:rsid w:val="00C3603D"/>
    <w:rsid w:val="00C371D4"/>
    <w:rsid w:val="00C37B4D"/>
    <w:rsid w:val="00C41E7E"/>
    <w:rsid w:val="00C4273C"/>
    <w:rsid w:val="00C427EB"/>
    <w:rsid w:val="00C43775"/>
    <w:rsid w:val="00C4466B"/>
    <w:rsid w:val="00C456BA"/>
    <w:rsid w:val="00C45CA2"/>
    <w:rsid w:val="00C51F1C"/>
    <w:rsid w:val="00C52E1A"/>
    <w:rsid w:val="00C5310C"/>
    <w:rsid w:val="00C5443A"/>
    <w:rsid w:val="00C5505D"/>
    <w:rsid w:val="00C55C64"/>
    <w:rsid w:val="00C60D47"/>
    <w:rsid w:val="00C61303"/>
    <w:rsid w:val="00C61C82"/>
    <w:rsid w:val="00C61D02"/>
    <w:rsid w:val="00C622E9"/>
    <w:rsid w:val="00C64198"/>
    <w:rsid w:val="00C64753"/>
    <w:rsid w:val="00C65283"/>
    <w:rsid w:val="00C655F0"/>
    <w:rsid w:val="00C6584E"/>
    <w:rsid w:val="00C664E7"/>
    <w:rsid w:val="00C670D5"/>
    <w:rsid w:val="00C670EB"/>
    <w:rsid w:val="00C6740D"/>
    <w:rsid w:val="00C674F3"/>
    <w:rsid w:val="00C67702"/>
    <w:rsid w:val="00C712B1"/>
    <w:rsid w:val="00C72BE2"/>
    <w:rsid w:val="00C73867"/>
    <w:rsid w:val="00C742E7"/>
    <w:rsid w:val="00C74A56"/>
    <w:rsid w:val="00C75375"/>
    <w:rsid w:val="00C7580E"/>
    <w:rsid w:val="00C75B2F"/>
    <w:rsid w:val="00C80656"/>
    <w:rsid w:val="00C812A1"/>
    <w:rsid w:val="00C81483"/>
    <w:rsid w:val="00C85250"/>
    <w:rsid w:val="00C857C2"/>
    <w:rsid w:val="00C85EDF"/>
    <w:rsid w:val="00C86352"/>
    <w:rsid w:val="00C86ACF"/>
    <w:rsid w:val="00C902DD"/>
    <w:rsid w:val="00C912A1"/>
    <w:rsid w:val="00C91577"/>
    <w:rsid w:val="00C91D4D"/>
    <w:rsid w:val="00C92170"/>
    <w:rsid w:val="00CA14E3"/>
    <w:rsid w:val="00CA20A2"/>
    <w:rsid w:val="00CA2504"/>
    <w:rsid w:val="00CA299A"/>
    <w:rsid w:val="00CA40E4"/>
    <w:rsid w:val="00CA478C"/>
    <w:rsid w:val="00CA55D7"/>
    <w:rsid w:val="00CA64D9"/>
    <w:rsid w:val="00CA6878"/>
    <w:rsid w:val="00CA69C2"/>
    <w:rsid w:val="00CA77F4"/>
    <w:rsid w:val="00CB09D5"/>
    <w:rsid w:val="00CB104F"/>
    <w:rsid w:val="00CB113B"/>
    <w:rsid w:val="00CB1357"/>
    <w:rsid w:val="00CB33E6"/>
    <w:rsid w:val="00CB34E4"/>
    <w:rsid w:val="00CB3F06"/>
    <w:rsid w:val="00CB5701"/>
    <w:rsid w:val="00CB616A"/>
    <w:rsid w:val="00CB793E"/>
    <w:rsid w:val="00CB7AFD"/>
    <w:rsid w:val="00CC20CB"/>
    <w:rsid w:val="00CC2525"/>
    <w:rsid w:val="00CC2E26"/>
    <w:rsid w:val="00CC427A"/>
    <w:rsid w:val="00CC74D4"/>
    <w:rsid w:val="00CC7E20"/>
    <w:rsid w:val="00CD0AAA"/>
    <w:rsid w:val="00CD11C2"/>
    <w:rsid w:val="00CD4F4B"/>
    <w:rsid w:val="00CD548A"/>
    <w:rsid w:val="00CD58B4"/>
    <w:rsid w:val="00CD6370"/>
    <w:rsid w:val="00CD66BA"/>
    <w:rsid w:val="00CD732C"/>
    <w:rsid w:val="00CE0303"/>
    <w:rsid w:val="00CE15C2"/>
    <w:rsid w:val="00CE1EBF"/>
    <w:rsid w:val="00CE2028"/>
    <w:rsid w:val="00CE2250"/>
    <w:rsid w:val="00CE27EA"/>
    <w:rsid w:val="00CE2B0B"/>
    <w:rsid w:val="00CE4212"/>
    <w:rsid w:val="00CE5DDB"/>
    <w:rsid w:val="00CE6E0E"/>
    <w:rsid w:val="00CF02B1"/>
    <w:rsid w:val="00CF1711"/>
    <w:rsid w:val="00CF219E"/>
    <w:rsid w:val="00CF3025"/>
    <w:rsid w:val="00CF4643"/>
    <w:rsid w:val="00CF7228"/>
    <w:rsid w:val="00CF76CB"/>
    <w:rsid w:val="00CF7BE5"/>
    <w:rsid w:val="00CF7F12"/>
    <w:rsid w:val="00D00847"/>
    <w:rsid w:val="00D018DB"/>
    <w:rsid w:val="00D01F51"/>
    <w:rsid w:val="00D04D5A"/>
    <w:rsid w:val="00D059DD"/>
    <w:rsid w:val="00D06265"/>
    <w:rsid w:val="00D06DC6"/>
    <w:rsid w:val="00D07133"/>
    <w:rsid w:val="00D116DE"/>
    <w:rsid w:val="00D129AC"/>
    <w:rsid w:val="00D13BAC"/>
    <w:rsid w:val="00D13E48"/>
    <w:rsid w:val="00D1469D"/>
    <w:rsid w:val="00D148E9"/>
    <w:rsid w:val="00D16392"/>
    <w:rsid w:val="00D16EA9"/>
    <w:rsid w:val="00D17470"/>
    <w:rsid w:val="00D21A17"/>
    <w:rsid w:val="00D22BF2"/>
    <w:rsid w:val="00D245A4"/>
    <w:rsid w:val="00D24FF5"/>
    <w:rsid w:val="00D253AB"/>
    <w:rsid w:val="00D261CD"/>
    <w:rsid w:val="00D2651B"/>
    <w:rsid w:val="00D2670F"/>
    <w:rsid w:val="00D26C22"/>
    <w:rsid w:val="00D276F6"/>
    <w:rsid w:val="00D27C28"/>
    <w:rsid w:val="00D303D5"/>
    <w:rsid w:val="00D30E9C"/>
    <w:rsid w:val="00D31A82"/>
    <w:rsid w:val="00D3256E"/>
    <w:rsid w:val="00D33139"/>
    <w:rsid w:val="00D3404A"/>
    <w:rsid w:val="00D346BE"/>
    <w:rsid w:val="00D35A0C"/>
    <w:rsid w:val="00D37735"/>
    <w:rsid w:val="00D403F5"/>
    <w:rsid w:val="00D40B0B"/>
    <w:rsid w:val="00D42886"/>
    <w:rsid w:val="00D42962"/>
    <w:rsid w:val="00D44D33"/>
    <w:rsid w:val="00D46126"/>
    <w:rsid w:val="00D4621C"/>
    <w:rsid w:val="00D46422"/>
    <w:rsid w:val="00D464F5"/>
    <w:rsid w:val="00D472A1"/>
    <w:rsid w:val="00D50EED"/>
    <w:rsid w:val="00D5207D"/>
    <w:rsid w:val="00D522E0"/>
    <w:rsid w:val="00D525C0"/>
    <w:rsid w:val="00D55CA4"/>
    <w:rsid w:val="00D56901"/>
    <w:rsid w:val="00D60B4E"/>
    <w:rsid w:val="00D6166C"/>
    <w:rsid w:val="00D61C75"/>
    <w:rsid w:val="00D625C1"/>
    <w:rsid w:val="00D6548F"/>
    <w:rsid w:val="00D676B8"/>
    <w:rsid w:val="00D72451"/>
    <w:rsid w:val="00D734F8"/>
    <w:rsid w:val="00D7354A"/>
    <w:rsid w:val="00D73746"/>
    <w:rsid w:val="00D73A1D"/>
    <w:rsid w:val="00D74020"/>
    <w:rsid w:val="00D74FDC"/>
    <w:rsid w:val="00D764BC"/>
    <w:rsid w:val="00D766F4"/>
    <w:rsid w:val="00D76BCB"/>
    <w:rsid w:val="00D806AB"/>
    <w:rsid w:val="00D828BA"/>
    <w:rsid w:val="00D82B9B"/>
    <w:rsid w:val="00D832BA"/>
    <w:rsid w:val="00D83E69"/>
    <w:rsid w:val="00D843D4"/>
    <w:rsid w:val="00D85D25"/>
    <w:rsid w:val="00D85D71"/>
    <w:rsid w:val="00D90716"/>
    <w:rsid w:val="00D9196C"/>
    <w:rsid w:val="00D94256"/>
    <w:rsid w:val="00D94875"/>
    <w:rsid w:val="00D94EEC"/>
    <w:rsid w:val="00D952F1"/>
    <w:rsid w:val="00D95702"/>
    <w:rsid w:val="00D963D2"/>
    <w:rsid w:val="00D96AB3"/>
    <w:rsid w:val="00DA01B8"/>
    <w:rsid w:val="00DA0F55"/>
    <w:rsid w:val="00DA19C1"/>
    <w:rsid w:val="00DA21A0"/>
    <w:rsid w:val="00DA2C83"/>
    <w:rsid w:val="00DA371E"/>
    <w:rsid w:val="00DA4F85"/>
    <w:rsid w:val="00DA6770"/>
    <w:rsid w:val="00DA6A6D"/>
    <w:rsid w:val="00DA70F7"/>
    <w:rsid w:val="00DA7AA1"/>
    <w:rsid w:val="00DB0374"/>
    <w:rsid w:val="00DB03BB"/>
    <w:rsid w:val="00DB0DEC"/>
    <w:rsid w:val="00DB2FC8"/>
    <w:rsid w:val="00DB38CC"/>
    <w:rsid w:val="00DB6DA8"/>
    <w:rsid w:val="00DC00CB"/>
    <w:rsid w:val="00DC0864"/>
    <w:rsid w:val="00DC1208"/>
    <w:rsid w:val="00DC1B89"/>
    <w:rsid w:val="00DC25C5"/>
    <w:rsid w:val="00DC263E"/>
    <w:rsid w:val="00DC3299"/>
    <w:rsid w:val="00DC343F"/>
    <w:rsid w:val="00DC44F6"/>
    <w:rsid w:val="00DC4D44"/>
    <w:rsid w:val="00DD0F37"/>
    <w:rsid w:val="00DD2CA4"/>
    <w:rsid w:val="00DD3AE3"/>
    <w:rsid w:val="00DD5047"/>
    <w:rsid w:val="00DD65A0"/>
    <w:rsid w:val="00DD6EBB"/>
    <w:rsid w:val="00DD7E34"/>
    <w:rsid w:val="00DE0482"/>
    <w:rsid w:val="00DE04FB"/>
    <w:rsid w:val="00DE0C35"/>
    <w:rsid w:val="00DE11A1"/>
    <w:rsid w:val="00DE24FD"/>
    <w:rsid w:val="00DE26C1"/>
    <w:rsid w:val="00DE3E92"/>
    <w:rsid w:val="00DE4204"/>
    <w:rsid w:val="00DE4220"/>
    <w:rsid w:val="00DE4595"/>
    <w:rsid w:val="00DE4760"/>
    <w:rsid w:val="00DE47C5"/>
    <w:rsid w:val="00DE4C55"/>
    <w:rsid w:val="00DE4C84"/>
    <w:rsid w:val="00DE5CF5"/>
    <w:rsid w:val="00DE643B"/>
    <w:rsid w:val="00DE64F7"/>
    <w:rsid w:val="00DE79A9"/>
    <w:rsid w:val="00DF0333"/>
    <w:rsid w:val="00DF09AF"/>
    <w:rsid w:val="00DF2B16"/>
    <w:rsid w:val="00DF3D58"/>
    <w:rsid w:val="00DF4059"/>
    <w:rsid w:val="00DF45CB"/>
    <w:rsid w:val="00DF46EC"/>
    <w:rsid w:val="00DF579F"/>
    <w:rsid w:val="00DF70A9"/>
    <w:rsid w:val="00DF7112"/>
    <w:rsid w:val="00E002A0"/>
    <w:rsid w:val="00E010BB"/>
    <w:rsid w:val="00E01306"/>
    <w:rsid w:val="00E0203E"/>
    <w:rsid w:val="00E0229C"/>
    <w:rsid w:val="00E02BD1"/>
    <w:rsid w:val="00E0382B"/>
    <w:rsid w:val="00E060B9"/>
    <w:rsid w:val="00E06B21"/>
    <w:rsid w:val="00E0707D"/>
    <w:rsid w:val="00E109F3"/>
    <w:rsid w:val="00E113E9"/>
    <w:rsid w:val="00E11C60"/>
    <w:rsid w:val="00E13546"/>
    <w:rsid w:val="00E135FA"/>
    <w:rsid w:val="00E13F6A"/>
    <w:rsid w:val="00E16024"/>
    <w:rsid w:val="00E1693F"/>
    <w:rsid w:val="00E169A2"/>
    <w:rsid w:val="00E17682"/>
    <w:rsid w:val="00E17A9E"/>
    <w:rsid w:val="00E17C81"/>
    <w:rsid w:val="00E2068F"/>
    <w:rsid w:val="00E21931"/>
    <w:rsid w:val="00E21E91"/>
    <w:rsid w:val="00E22C15"/>
    <w:rsid w:val="00E231BD"/>
    <w:rsid w:val="00E232EB"/>
    <w:rsid w:val="00E25B57"/>
    <w:rsid w:val="00E26A76"/>
    <w:rsid w:val="00E26ADC"/>
    <w:rsid w:val="00E270E7"/>
    <w:rsid w:val="00E27524"/>
    <w:rsid w:val="00E27DA7"/>
    <w:rsid w:val="00E3111D"/>
    <w:rsid w:val="00E3125D"/>
    <w:rsid w:val="00E31692"/>
    <w:rsid w:val="00E319F6"/>
    <w:rsid w:val="00E3393A"/>
    <w:rsid w:val="00E33CE2"/>
    <w:rsid w:val="00E35ED7"/>
    <w:rsid w:val="00E36252"/>
    <w:rsid w:val="00E37018"/>
    <w:rsid w:val="00E3767D"/>
    <w:rsid w:val="00E408E3"/>
    <w:rsid w:val="00E420BC"/>
    <w:rsid w:val="00E42555"/>
    <w:rsid w:val="00E42E47"/>
    <w:rsid w:val="00E441CF"/>
    <w:rsid w:val="00E449F4"/>
    <w:rsid w:val="00E4528B"/>
    <w:rsid w:val="00E47039"/>
    <w:rsid w:val="00E475A8"/>
    <w:rsid w:val="00E502EB"/>
    <w:rsid w:val="00E508C8"/>
    <w:rsid w:val="00E50B43"/>
    <w:rsid w:val="00E50BC2"/>
    <w:rsid w:val="00E50CFF"/>
    <w:rsid w:val="00E50F0D"/>
    <w:rsid w:val="00E51778"/>
    <w:rsid w:val="00E51D66"/>
    <w:rsid w:val="00E52A40"/>
    <w:rsid w:val="00E52A67"/>
    <w:rsid w:val="00E52AAF"/>
    <w:rsid w:val="00E52F06"/>
    <w:rsid w:val="00E54A12"/>
    <w:rsid w:val="00E55DDD"/>
    <w:rsid w:val="00E563AF"/>
    <w:rsid w:val="00E57502"/>
    <w:rsid w:val="00E57E54"/>
    <w:rsid w:val="00E60D9A"/>
    <w:rsid w:val="00E6362D"/>
    <w:rsid w:val="00E643F8"/>
    <w:rsid w:val="00E66224"/>
    <w:rsid w:val="00E6789C"/>
    <w:rsid w:val="00E71DAA"/>
    <w:rsid w:val="00E7593E"/>
    <w:rsid w:val="00E75FE7"/>
    <w:rsid w:val="00E76318"/>
    <w:rsid w:val="00E81C90"/>
    <w:rsid w:val="00E82423"/>
    <w:rsid w:val="00E836FB"/>
    <w:rsid w:val="00E8391B"/>
    <w:rsid w:val="00E84806"/>
    <w:rsid w:val="00E8520E"/>
    <w:rsid w:val="00E85E1A"/>
    <w:rsid w:val="00E8649E"/>
    <w:rsid w:val="00E9010B"/>
    <w:rsid w:val="00E90A76"/>
    <w:rsid w:val="00E90BE0"/>
    <w:rsid w:val="00E92295"/>
    <w:rsid w:val="00E96413"/>
    <w:rsid w:val="00E96E1A"/>
    <w:rsid w:val="00EA0634"/>
    <w:rsid w:val="00EA09AC"/>
    <w:rsid w:val="00EA0D98"/>
    <w:rsid w:val="00EA0F89"/>
    <w:rsid w:val="00EA11B3"/>
    <w:rsid w:val="00EA2730"/>
    <w:rsid w:val="00EA361D"/>
    <w:rsid w:val="00EA4B51"/>
    <w:rsid w:val="00EA4BA0"/>
    <w:rsid w:val="00EA4E12"/>
    <w:rsid w:val="00EA7F3B"/>
    <w:rsid w:val="00EB0808"/>
    <w:rsid w:val="00EB1015"/>
    <w:rsid w:val="00EB11B5"/>
    <w:rsid w:val="00EB264C"/>
    <w:rsid w:val="00EB3DAD"/>
    <w:rsid w:val="00EB4AA9"/>
    <w:rsid w:val="00EB5331"/>
    <w:rsid w:val="00EB64B3"/>
    <w:rsid w:val="00EB68DD"/>
    <w:rsid w:val="00EC1B60"/>
    <w:rsid w:val="00EC55FD"/>
    <w:rsid w:val="00EC6CFA"/>
    <w:rsid w:val="00EC7070"/>
    <w:rsid w:val="00ED16F7"/>
    <w:rsid w:val="00ED197A"/>
    <w:rsid w:val="00ED25C7"/>
    <w:rsid w:val="00ED3381"/>
    <w:rsid w:val="00ED7CC9"/>
    <w:rsid w:val="00EE04D0"/>
    <w:rsid w:val="00EE072A"/>
    <w:rsid w:val="00EE2748"/>
    <w:rsid w:val="00EE2FC5"/>
    <w:rsid w:val="00EE30DD"/>
    <w:rsid w:val="00EE3A7B"/>
    <w:rsid w:val="00EE64D2"/>
    <w:rsid w:val="00EE6A6D"/>
    <w:rsid w:val="00EE7E16"/>
    <w:rsid w:val="00EF0420"/>
    <w:rsid w:val="00EF04C8"/>
    <w:rsid w:val="00EF0F82"/>
    <w:rsid w:val="00EF319C"/>
    <w:rsid w:val="00EF32AD"/>
    <w:rsid w:val="00EF3F26"/>
    <w:rsid w:val="00EF54EB"/>
    <w:rsid w:val="00EF59A8"/>
    <w:rsid w:val="00EF6F25"/>
    <w:rsid w:val="00EF7ED9"/>
    <w:rsid w:val="00F00802"/>
    <w:rsid w:val="00F02343"/>
    <w:rsid w:val="00F02B89"/>
    <w:rsid w:val="00F05418"/>
    <w:rsid w:val="00F057D5"/>
    <w:rsid w:val="00F05E7A"/>
    <w:rsid w:val="00F06616"/>
    <w:rsid w:val="00F10308"/>
    <w:rsid w:val="00F10FF6"/>
    <w:rsid w:val="00F1131B"/>
    <w:rsid w:val="00F14C15"/>
    <w:rsid w:val="00F15D91"/>
    <w:rsid w:val="00F16C65"/>
    <w:rsid w:val="00F16CCC"/>
    <w:rsid w:val="00F175FE"/>
    <w:rsid w:val="00F22B06"/>
    <w:rsid w:val="00F23CE6"/>
    <w:rsid w:val="00F24FA9"/>
    <w:rsid w:val="00F2582A"/>
    <w:rsid w:val="00F26F65"/>
    <w:rsid w:val="00F271DF"/>
    <w:rsid w:val="00F2740B"/>
    <w:rsid w:val="00F311B3"/>
    <w:rsid w:val="00F317D9"/>
    <w:rsid w:val="00F31C0A"/>
    <w:rsid w:val="00F35676"/>
    <w:rsid w:val="00F36253"/>
    <w:rsid w:val="00F40439"/>
    <w:rsid w:val="00F41D03"/>
    <w:rsid w:val="00F4214C"/>
    <w:rsid w:val="00F45492"/>
    <w:rsid w:val="00F45DBC"/>
    <w:rsid w:val="00F47559"/>
    <w:rsid w:val="00F501AB"/>
    <w:rsid w:val="00F50366"/>
    <w:rsid w:val="00F50A61"/>
    <w:rsid w:val="00F50CBE"/>
    <w:rsid w:val="00F52C23"/>
    <w:rsid w:val="00F53774"/>
    <w:rsid w:val="00F53A01"/>
    <w:rsid w:val="00F53B2B"/>
    <w:rsid w:val="00F552B5"/>
    <w:rsid w:val="00F55C54"/>
    <w:rsid w:val="00F574F6"/>
    <w:rsid w:val="00F60A02"/>
    <w:rsid w:val="00F60CB6"/>
    <w:rsid w:val="00F61226"/>
    <w:rsid w:val="00F617E4"/>
    <w:rsid w:val="00F61E9D"/>
    <w:rsid w:val="00F631A4"/>
    <w:rsid w:val="00F633CA"/>
    <w:rsid w:val="00F64F2D"/>
    <w:rsid w:val="00F6523D"/>
    <w:rsid w:val="00F66D15"/>
    <w:rsid w:val="00F67F29"/>
    <w:rsid w:val="00F70A9A"/>
    <w:rsid w:val="00F723B3"/>
    <w:rsid w:val="00F7393C"/>
    <w:rsid w:val="00F73B4A"/>
    <w:rsid w:val="00F75461"/>
    <w:rsid w:val="00F75F0F"/>
    <w:rsid w:val="00F767AD"/>
    <w:rsid w:val="00F7684C"/>
    <w:rsid w:val="00F77C55"/>
    <w:rsid w:val="00F8080A"/>
    <w:rsid w:val="00F8390F"/>
    <w:rsid w:val="00F84664"/>
    <w:rsid w:val="00F84741"/>
    <w:rsid w:val="00F87345"/>
    <w:rsid w:val="00F91053"/>
    <w:rsid w:val="00F915DF"/>
    <w:rsid w:val="00F93550"/>
    <w:rsid w:val="00F938F4"/>
    <w:rsid w:val="00F94B97"/>
    <w:rsid w:val="00F96F81"/>
    <w:rsid w:val="00F97154"/>
    <w:rsid w:val="00FA122C"/>
    <w:rsid w:val="00FA19F8"/>
    <w:rsid w:val="00FA214A"/>
    <w:rsid w:val="00FA26F0"/>
    <w:rsid w:val="00FA585D"/>
    <w:rsid w:val="00FA5B2B"/>
    <w:rsid w:val="00FB0017"/>
    <w:rsid w:val="00FB03B6"/>
    <w:rsid w:val="00FB0960"/>
    <w:rsid w:val="00FB0DFE"/>
    <w:rsid w:val="00FB19C8"/>
    <w:rsid w:val="00FB2474"/>
    <w:rsid w:val="00FB341C"/>
    <w:rsid w:val="00FB34B2"/>
    <w:rsid w:val="00FB3BF0"/>
    <w:rsid w:val="00FB6978"/>
    <w:rsid w:val="00FB70D7"/>
    <w:rsid w:val="00FB76A6"/>
    <w:rsid w:val="00FC1E65"/>
    <w:rsid w:val="00FC2355"/>
    <w:rsid w:val="00FC2788"/>
    <w:rsid w:val="00FC403D"/>
    <w:rsid w:val="00FC4FE6"/>
    <w:rsid w:val="00FD0C39"/>
    <w:rsid w:val="00FD11DF"/>
    <w:rsid w:val="00FD19F1"/>
    <w:rsid w:val="00FD1D74"/>
    <w:rsid w:val="00FD2EA7"/>
    <w:rsid w:val="00FD42F1"/>
    <w:rsid w:val="00FD5F4E"/>
    <w:rsid w:val="00FD6F05"/>
    <w:rsid w:val="00FD7024"/>
    <w:rsid w:val="00FD736B"/>
    <w:rsid w:val="00FD7DF3"/>
    <w:rsid w:val="00FE140F"/>
    <w:rsid w:val="00FE3E8A"/>
    <w:rsid w:val="00FE513B"/>
    <w:rsid w:val="00FE73BE"/>
    <w:rsid w:val="00FF4194"/>
    <w:rsid w:val="00FF4B3F"/>
    <w:rsid w:val="00FF5710"/>
    <w:rsid w:val="00FF5803"/>
    <w:rsid w:val="00FF666E"/>
    <w:rsid w:val="00FF75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style="mso-position-horizontal:center" fill="f" fillcolor="white" stroke="f">
      <v:fill color="white" on="f"/>
      <v:stroke on="f"/>
    </o:shapedefaults>
    <o:shapelayout v:ext="edit">
      <o:idmap v:ext="edit" data="1"/>
    </o:shapelayout>
  </w:shapeDefaults>
  <w:decimalSymbol w:val=","/>
  <w:listSeparator w:val=";"/>
  <w14:docId w14:val="0CE9042E"/>
  <w15:chartTrackingRefBased/>
  <w15:docId w15:val="{2EF38813-13A5-4070-9D7F-709E5598D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0">
    <w:name w:val="heading 1"/>
    <w:basedOn w:val="a"/>
    <w:next w:val="a0"/>
    <w:qFormat/>
    <w:pPr>
      <w:keepNext/>
      <w:spacing w:before="240" w:after="60" w:line="360" w:lineRule="auto"/>
      <w:jc w:val="both"/>
      <w:outlineLvl w:val="0"/>
    </w:pPr>
    <w:rPr>
      <w:rFonts w:ascii="Arial" w:hAnsi="Arial" w:cs="Arial"/>
      <w:b/>
      <w:bCs/>
      <w:kern w:val="32"/>
      <w:sz w:val="32"/>
      <w:szCs w:val="32"/>
    </w:rPr>
  </w:style>
  <w:style w:type="paragraph" w:styleId="20">
    <w:name w:val="heading 2"/>
    <w:basedOn w:val="a"/>
    <w:next w:val="a0"/>
    <w:qFormat/>
    <w:pPr>
      <w:keepNext/>
      <w:spacing w:before="240" w:after="60" w:line="360" w:lineRule="auto"/>
      <w:jc w:val="both"/>
      <w:outlineLvl w:val="1"/>
    </w:pPr>
    <w:rPr>
      <w:rFonts w:ascii="Arial" w:hAnsi="Arial" w:cs="Arial"/>
      <w:b/>
      <w:bCs/>
      <w:i/>
      <w:iCs/>
      <w:sz w:val="28"/>
      <w:szCs w:val="28"/>
    </w:rPr>
  </w:style>
  <w:style w:type="paragraph" w:styleId="30">
    <w:name w:val="heading 3"/>
    <w:basedOn w:val="a"/>
    <w:next w:val="a0"/>
    <w:qFormat/>
    <w:pPr>
      <w:keepNext/>
      <w:spacing w:before="240" w:after="60" w:line="360" w:lineRule="auto"/>
      <w:jc w:val="both"/>
      <w:outlineLvl w:val="2"/>
    </w:pPr>
    <w:rPr>
      <w:rFonts w:ascii="Arial" w:hAnsi="Arial" w:cs="Arial"/>
      <w:b/>
      <w:bCs/>
      <w:sz w:val="26"/>
      <w:szCs w:val="26"/>
    </w:rPr>
  </w:style>
  <w:style w:type="paragraph" w:styleId="40">
    <w:name w:val="heading 4"/>
    <w:basedOn w:val="a"/>
    <w:next w:val="a0"/>
    <w:qFormat/>
    <w:pPr>
      <w:keepNext/>
      <w:spacing w:before="240" w:after="60" w:line="360" w:lineRule="auto"/>
      <w:jc w:val="both"/>
      <w:outlineLvl w:val="3"/>
    </w:pPr>
    <w:rPr>
      <w:b/>
      <w:bCs/>
      <w:sz w:val="28"/>
      <w:szCs w:val="28"/>
    </w:rPr>
  </w:style>
  <w:style w:type="paragraph" w:styleId="5">
    <w:name w:val="heading 5"/>
    <w:basedOn w:val="a"/>
    <w:next w:val="a"/>
    <w:qFormat/>
    <w:pPr>
      <w:keepNext/>
      <w:spacing w:line="360" w:lineRule="auto"/>
      <w:ind w:firstLine="560"/>
      <w:jc w:val="right"/>
      <w:outlineLvl w:val="4"/>
    </w:pPr>
    <w:rPr>
      <w:b/>
      <w:sz w:val="28"/>
    </w:rPr>
  </w:style>
  <w:style w:type="paragraph" w:styleId="8">
    <w:name w:val="heading 8"/>
    <w:basedOn w:val="a"/>
    <w:next w:val="a"/>
    <w:qFormat/>
    <w:pPr>
      <w:spacing w:before="240" w:after="60"/>
      <w:outlineLvl w:val="7"/>
    </w:pPr>
    <w:rPr>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ЭЭГ"/>
    <w:basedOn w:val="a"/>
    <w:pPr>
      <w:spacing w:line="360" w:lineRule="auto"/>
      <w:ind w:firstLine="720"/>
      <w:jc w:val="both"/>
    </w:pPr>
  </w:style>
  <w:style w:type="paragraph" w:customStyle="1" w:styleId="a4">
    <w:name w:val="Стиль ЭЭГ + полужирный"/>
    <w:basedOn w:val="a0"/>
    <w:rPr>
      <w:b/>
      <w:bCs/>
    </w:rPr>
  </w:style>
  <w:style w:type="character" w:customStyle="1" w:styleId="a5">
    <w:name w:val="Название объекта Знак"/>
    <w:rsid w:val="00547229"/>
    <w:rPr>
      <w:b/>
      <w:sz w:val="24"/>
    </w:rPr>
  </w:style>
  <w:style w:type="paragraph" w:styleId="a6">
    <w:name w:val="footnote text"/>
    <w:aliases w:val="single space,footnote text,Footnote Text Char1 Char,Footnote Text Char Char Char,Footnote Text Char1 Char Char Char,Footnote Text Char Char Char Char Char,Footnote Text Char1 Char Char Char Char Char,Table_Footnote_last,Текст сноски-FN"/>
    <w:basedOn w:val="a"/>
    <w:semiHidden/>
    <w:rPr>
      <w:sz w:val="20"/>
      <w:szCs w:val="20"/>
    </w:rPr>
  </w:style>
  <w:style w:type="character" w:customStyle="1" w:styleId="singlespace">
    <w:name w:val="single space Знак"/>
    <w:aliases w:val="footnote text Знак,Footnote Text Char1 Char Знак,Footnote Text Char Char Char Знак,Footnote Text Char1 Char Char Char Знак,Footnote Text Char Char Char Char Char Знак,Footnote Text Char1 Char Char Char Char Char Знак"/>
    <w:rPr>
      <w:noProof w:val="0"/>
      <w:lang w:val="ru-RU" w:eastAsia="ru-RU" w:bidi="ar-SA"/>
    </w:rPr>
  </w:style>
  <w:style w:type="character" w:styleId="a7">
    <w:name w:val="footnote reference"/>
    <w:aliases w:val="Знак сноски-FN,Ciae niinee-FN,Знак сноски 1"/>
    <w:semiHidden/>
    <w:rPr>
      <w:vertAlign w:val="superscript"/>
    </w:rPr>
  </w:style>
  <w:style w:type="paragraph" w:customStyle="1" w:styleId="Default">
    <w:name w:val="Default"/>
    <w:pPr>
      <w:autoSpaceDE w:val="0"/>
      <w:autoSpaceDN w:val="0"/>
      <w:adjustRightInd w:val="0"/>
    </w:pPr>
    <w:rPr>
      <w:color w:val="000000"/>
      <w:sz w:val="24"/>
      <w:szCs w:val="24"/>
    </w:rPr>
  </w:style>
  <w:style w:type="paragraph" w:styleId="21">
    <w:name w:val="Body Text 2"/>
    <w:basedOn w:val="a"/>
    <w:pPr>
      <w:jc w:val="both"/>
    </w:pPr>
    <w:rPr>
      <w:sz w:val="22"/>
      <w:szCs w:val="20"/>
    </w:rPr>
  </w:style>
  <w:style w:type="paragraph" w:styleId="11">
    <w:name w:val="toc 1"/>
    <w:basedOn w:val="a"/>
    <w:next w:val="a"/>
    <w:autoRedefine/>
    <w:semiHidden/>
    <w:pPr>
      <w:tabs>
        <w:tab w:val="right" w:leader="dot" w:pos="9345"/>
      </w:tabs>
      <w:spacing w:line="360" w:lineRule="auto"/>
      <w:jc w:val="right"/>
    </w:pPr>
    <w:rPr>
      <w:sz w:val="28"/>
      <w:szCs w:val="28"/>
    </w:rPr>
  </w:style>
  <w:style w:type="paragraph" w:styleId="22">
    <w:name w:val="toc 2"/>
    <w:basedOn w:val="a"/>
    <w:next w:val="a"/>
    <w:autoRedefine/>
    <w:semiHidden/>
    <w:pPr>
      <w:tabs>
        <w:tab w:val="right" w:leader="dot" w:pos="9345"/>
      </w:tabs>
      <w:ind w:left="240"/>
    </w:pPr>
    <w:rPr>
      <w:smallCaps/>
      <w:noProof/>
      <w:sz w:val="28"/>
      <w:szCs w:val="28"/>
    </w:rPr>
  </w:style>
  <w:style w:type="paragraph" w:styleId="31">
    <w:name w:val="toc 3"/>
    <w:basedOn w:val="a"/>
    <w:next w:val="a"/>
    <w:autoRedefine/>
    <w:semiHidden/>
    <w:pPr>
      <w:ind w:left="480"/>
    </w:pPr>
    <w:rPr>
      <w:i/>
      <w:iCs/>
      <w:sz w:val="20"/>
      <w:szCs w:val="20"/>
    </w:rPr>
  </w:style>
  <w:style w:type="paragraph" w:styleId="41">
    <w:name w:val="toc 4"/>
    <w:basedOn w:val="a"/>
    <w:next w:val="a"/>
    <w:autoRedefine/>
    <w:semiHidden/>
    <w:pPr>
      <w:ind w:left="720"/>
    </w:pPr>
    <w:rPr>
      <w:sz w:val="18"/>
      <w:szCs w:val="18"/>
    </w:rPr>
  </w:style>
  <w:style w:type="paragraph" w:styleId="50">
    <w:name w:val="toc 5"/>
    <w:basedOn w:val="a"/>
    <w:next w:val="a"/>
    <w:autoRedefine/>
    <w:semiHidden/>
    <w:pPr>
      <w:ind w:left="960"/>
    </w:pPr>
    <w:rPr>
      <w:sz w:val="18"/>
      <w:szCs w:val="18"/>
    </w:rPr>
  </w:style>
  <w:style w:type="paragraph" w:styleId="6">
    <w:name w:val="toc 6"/>
    <w:basedOn w:val="a"/>
    <w:next w:val="a"/>
    <w:autoRedefine/>
    <w:semiHidden/>
    <w:pPr>
      <w:ind w:left="1200"/>
    </w:pPr>
    <w:rPr>
      <w:sz w:val="18"/>
      <w:szCs w:val="18"/>
    </w:rPr>
  </w:style>
  <w:style w:type="paragraph" w:styleId="7">
    <w:name w:val="toc 7"/>
    <w:basedOn w:val="a"/>
    <w:next w:val="a"/>
    <w:autoRedefine/>
    <w:semiHidden/>
    <w:pPr>
      <w:ind w:left="1440"/>
    </w:pPr>
    <w:rPr>
      <w:sz w:val="18"/>
      <w:szCs w:val="18"/>
    </w:rPr>
  </w:style>
  <w:style w:type="paragraph" w:styleId="80">
    <w:name w:val="toc 8"/>
    <w:basedOn w:val="a"/>
    <w:next w:val="a"/>
    <w:autoRedefine/>
    <w:semiHidden/>
    <w:pPr>
      <w:ind w:left="1680"/>
    </w:pPr>
    <w:rPr>
      <w:sz w:val="18"/>
      <w:szCs w:val="18"/>
    </w:rPr>
  </w:style>
  <w:style w:type="paragraph" w:styleId="9">
    <w:name w:val="toc 9"/>
    <w:basedOn w:val="a"/>
    <w:next w:val="a"/>
    <w:autoRedefine/>
    <w:semiHidden/>
    <w:pPr>
      <w:ind w:left="1920"/>
    </w:pPr>
    <w:rPr>
      <w:sz w:val="18"/>
      <w:szCs w:val="18"/>
    </w:rPr>
  </w:style>
  <w:style w:type="character" w:styleId="a8">
    <w:name w:val="Hyperlink"/>
    <w:rPr>
      <w:color w:val="0000FF"/>
      <w:u w:val="single"/>
    </w:rPr>
  </w:style>
  <w:style w:type="character" w:styleId="a9">
    <w:name w:val="annotation reference"/>
    <w:semiHidden/>
    <w:rPr>
      <w:sz w:val="16"/>
      <w:szCs w:val="16"/>
    </w:rPr>
  </w:style>
  <w:style w:type="paragraph" w:styleId="aa">
    <w:name w:val="annotation text"/>
    <w:basedOn w:val="a"/>
    <w:semiHidden/>
    <w:rPr>
      <w:sz w:val="20"/>
      <w:szCs w:val="20"/>
    </w:rPr>
  </w:style>
  <w:style w:type="paragraph" w:styleId="ab">
    <w:name w:val="Balloon Text"/>
    <w:basedOn w:val="a"/>
    <w:semiHidden/>
    <w:rPr>
      <w:rFonts w:ascii="Tahoma" w:hAnsi="Tahoma" w:cs="Tahoma"/>
      <w:sz w:val="16"/>
      <w:szCs w:val="16"/>
    </w:rPr>
  </w:style>
  <w:style w:type="paragraph" w:styleId="ac">
    <w:name w:val="footer"/>
    <w:basedOn w:val="a"/>
    <w:pPr>
      <w:tabs>
        <w:tab w:val="center" w:pos="4677"/>
        <w:tab w:val="right" w:pos="9355"/>
      </w:tabs>
    </w:pPr>
  </w:style>
  <w:style w:type="character" w:styleId="ad">
    <w:name w:val="page number"/>
    <w:basedOn w:val="a1"/>
  </w:style>
  <w:style w:type="character" w:styleId="ae">
    <w:name w:val="FollowedHyperlink"/>
    <w:rPr>
      <w:color w:val="800080"/>
      <w:u w:val="single"/>
    </w:rPr>
  </w:style>
  <w:style w:type="paragraph" w:customStyle="1" w:styleId="NormalWeb1">
    <w:name w:val="Normal (Web)1"/>
    <w:basedOn w:val="a"/>
    <w:pPr>
      <w:spacing w:after="120"/>
      <w:ind w:firstLine="240"/>
    </w:pPr>
  </w:style>
  <w:style w:type="paragraph" w:customStyle="1" w:styleId="210">
    <w:name w:val="Основной текст 21"/>
    <w:basedOn w:val="a"/>
    <w:pPr>
      <w:ind w:firstLine="567"/>
      <w:jc w:val="both"/>
    </w:pPr>
    <w:rPr>
      <w:sz w:val="28"/>
      <w:szCs w:val="20"/>
    </w:rPr>
  </w:style>
  <w:style w:type="paragraph" w:styleId="af">
    <w:name w:val="Body Text Indent"/>
    <w:aliases w:val="Основной текст 1,Нумерованный список !!,Надин стиль,Основной текст без отступа"/>
    <w:basedOn w:val="a"/>
    <w:pPr>
      <w:spacing w:after="120"/>
      <w:ind w:left="283"/>
    </w:pPr>
  </w:style>
  <w:style w:type="paragraph" w:customStyle="1" w:styleId="ConsTitle">
    <w:name w:val="ConsTitle"/>
    <w:pPr>
      <w:widowControl w:val="0"/>
    </w:pPr>
    <w:rPr>
      <w:rFonts w:ascii="Arial" w:hAnsi="Arial"/>
      <w:b/>
      <w:snapToGrid w:val="0"/>
      <w:sz w:val="16"/>
    </w:rPr>
  </w:style>
  <w:style w:type="paragraph" w:styleId="af0">
    <w:name w:val="List Paragraph"/>
    <w:basedOn w:val="a"/>
    <w:qFormat/>
    <w:pPr>
      <w:spacing w:after="200" w:line="276" w:lineRule="auto"/>
      <w:ind w:left="720"/>
    </w:pPr>
    <w:rPr>
      <w:rFonts w:ascii="Calibri" w:eastAsia="Calibri" w:hAnsi="Calibri"/>
      <w:sz w:val="22"/>
      <w:szCs w:val="20"/>
    </w:rPr>
  </w:style>
  <w:style w:type="paragraph" w:customStyle="1" w:styleId="ConsPlusNormal">
    <w:name w:val="ConsPlusNormal"/>
    <w:link w:val="ConsPlusNormal0"/>
    <w:pPr>
      <w:ind w:firstLine="720"/>
    </w:pPr>
    <w:rPr>
      <w:rFonts w:ascii="Arial" w:hAnsi="Arial"/>
      <w:snapToGrid w:val="0"/>
    </w:rPr>
  </w:style>
  <w:style w:type="paragraph" w:styleId="af1">
    <w:name w:val="Normal (Web)"/>
    <w:basedOn w:val="a"/>
    <w:pPr>
      <w:spacing w:before="100" w:beforeAutospacing="1" w:after="100" w:afterAutospacing="1"/>
    </w:pPr>
  </w:style>
  <w:style w:type="paragraph" w:styleId="af2">
    <w:name w:val="Body Text"/>
    <w:basedOn w:val="a"/>
    <w:pPr>
      <w:spacing w:after="120"/>
    </w:pPr>
  </w:style>
  <w:style w:type="paragraph" w:styleId="af3">
    <w:name w:val="No Spacing"/>
    <w:qFormat/>
    <w:pPr>
      <w:widowControl w:val="0"/>
      <w:autoSpaceDE w:val="0"/>
      <w:autoSpaceDN w:val="0"/>
      <w:adjustRightInd w:val="0"/>
    </w:pPr>
  </w:style>
  <w:style w:type="paragraph" w:styleId="af4">
    <w:name w:val="Plain Text"/>
    <w:basedOn w:val="a"/>
    <w:rPr>
      <w:rFonts w:ascii="Courier New" w:hAnsi="Courier New"/>
      <w:sz w:val="20"/>
      <w:szCs w:val="20"/>
    </w:rPr>
  </w:style>
  <w:style w:type="character" w:customStyle="1" w:styleId="af5">
    <w:name w:val="Знак Знак"/>
    <w:rPr>
      <w:rFonts w:ascii="Courier New" w:hAnsi="Courier New"/>
      <w:noProof w:val="0"/>
      <w:lang w:val="ru-RU" w:eastAsia="ru-RU" w:bidi="ar-SA"/>
    </w:rPr>
  </w:style>
  <w:style w:type="paragraph" w:customStyle="1" w:styleId="12">
    <w:name w:val="Без интервала1"/>
    <w:pPr>
      <w:widowControl w:val="0"/>
      <w:autoSpaceDE w:val="0"/>
      <w:autoSpaceDN w:val="0"/>
      <w:adjustRightInd w:val="0"/>
    </w:pPr>
  </w:style>
  <w:style w:type="paragraph" w:styleId="23">
    <w:name w:val="Body Text Indent 2"/>
    <w:basedOn w:val="a"/>
    <w:pPr>
      <w:spacing w:after="120" w:line="480" w:lineRule="auto"/>
      <w:ind w:left="283"/>
    </w:pPr>
  </w:style>
  <w:style w:type="paragraph" w:customStyle="1" w:styleId="ConsNormal">
    <w:name w:val="ConsNormal"/>
    <w:pPr>
      <w:widowControl w:val="0"/>
      <w:ind w:right="19772" w:firstLine="720"/>
    </w:pPr>
    <w:rPr>
      <w:rFonts w:ascii="Arial" w:hAnsi="Arial"/>
      <w:snapToGrid w:val="0"/>
    </w:rPr>
  </w:style>
  <w:style w:type="paragraph" w:styleId="32">
    <w:name w:val="Body Text 3"/>
    <w:basedOn w:val="a"/>
    <w:pPr>
      <w:spacing w:after="120"/>
      <w:ind w:firstLine="720"/>
      <w:jc w:val="both"/>
    </w:pPr>
    <w:rPr>
      <w:sz w:val="16"/>
      <w:szCs w:val="16"/>
    </w:rPr>
  </w:style>
  <w:style w:type="paragraph" w:customStyle="1" w:styleId="af6">
    <w:name w:val="Знак Знак Знак"/>
    <w:basedOn w:val="a"/>
    <w:pPr>
      <w:spacing w:after="160" w:line="240" w:lineRule="exact"/>
    </w:pPr>
    <w:rPr>
      <w:rFonts w:ascii="Verdana" w:hAnsi="Verdana"/>
      <w:sz w:val="20"/>
      <w:szCs w:val="20"/>
      <w:lang w:val="en-US" w:eastAsia="en-US"/>
    </w:rPr>
  </w:style>
  <w:style w:type="character" w:customStyle="1" w:styleId="13">
    <w:name w:val="Знак Знак1"/>
    <w:rPr>
      <w:i/>
      <w:iCs/>
      <w:sz w:val="24"/>
      <w:szCs w:val="24"/>
    </w:rPr>
  </w:style>
  <w:style w:type="paragraph" w:styleId="24">
    <w:name w:val="Body Text First Indent 2"/>
    <w:basedOn w:val="af"/>
    <w:pPr>
      <w:ind w:firstLine="210"/>
    </w:pPr>
  </w:style>
  <w:style w:type="character" w:customStyle="1" w:styleId="14">
    <w:name w:val="Основной текст 1 Знак"/>
    <w:aliases w:val="Нумерованный список !! Знак,Надин стиль Знак,Основной текст без отступа Знак Знак"/>
    <w:rPr>
      <w:sz w:val="24"/>
      <w:szCs w:val="24"/>
    </w:rPr>
  </w:style>
  <w:style w:type="character" w:customStyle="1" w:styleId="25">
    <w:name w:val="Красная строка 2 Знак"/>
    <w:basedOn w:val="14"/>
    <w:rPr>
      <w:sz w:val="24"/>
      <w:szCs w:val="24"/>
    </w:rPr>
  </w:style>
  <w:style w:type="paragraph" w:styleId="af7">
    <w:name w:val="caption"/>
    <w:basedOn w:val="a"/>
    <w:next w:val="a"/>
    <w:qFormat/>
    <w:rPr>
      <w:b/>
      <w:bCs/>
      <w:sz w:val="20"/>
      <w:szCs w:val="20"/>
    </w:rPr>
  </w:style>
  <w:style w:type="paragraph" w:customStyle="1" w:styleId="rvps698610">
    <w:name w:val="rvps698610"/>
    <w:basedOn w:val="a"/>
    <w:pPr>
      <w:spacing w:after="150"/>
      <w:ind w:right="300"/>
    </w:pPr>
    <w:rPr>
      <w:rFonts w:ascii="Arial" w:hAnsi="Arial" w:cs="Arial"/>
      <w:color w:val="000000"/>
      <w:sz w:val="18"/>
      <w:szCs w:val="18"/>
    </w:rPr>
  </w:style>
  <w:style w:type="character" w:customStyle="1" w:styleId="26">
    <w:name w:val="Знак Знак2"/>
    <w:rPr>
      <w:rFonts w:ascii="Courier New" w:hAnsi="Courier New"/>
      <w:noProof w:val="0"/>
      <w:lang w:val="ru-RU" w:eastAsia="ru-RU" w:bidi="ar-SA"/>
    </w:rPr>
  </w:style>
  <w:style w:type="paragraph" w:styleId="af8">
    <w:name w:val="header"/>
    <w:basedOn w:val="a"/>
    <w:pPr>
      <w:tabs>
        <w:tab w:val="center" w:pos="4677"/>
        <w:tab w:val="right" w:pos="9355"/>
      </w:tabs>
    </w:pPr>
  </w:style>
  <w:style w:type="paragraph" w:styleId="33">
    <w:name w:val="Body Text Indent 3"/>
    <w:basedOn w:val="a"/>
    <w:pPr>
      <w:spacing w:after="120"/>
      <w:ind w:left="283"/>
    </w:pPr>
    <w:rPr>
      <w:sz w:val="16"/>
      <w:szCs w:val="16"/>
    </w:rPr>
  </w:style>
  <w:style w:type="paragraph" w:customStyle="1" w:styleId="ConsPlusTitle">
    <w:name w:val="ConsPlusTitle"/>
    <w:pPr>
      <w:autoSpaceDE w:val="0"/>
      <w:autoSpaceDN w:val="0"/>
      <w:adjustRightInd w:val="0"/>
    </w:pPr>
    <w:rPr>
      <w:rFonts w:ascii="Arial" w:hAnsi="Arial" w:cs="Arial"/>
      <w:b/>
      <w:bCs/>
    </w:rPr>
  </w:style>
  <w:style w:type="paragraph" w:customStyle="1" w:styleId="140">
    <w:name w:val="Обычный + 14 пт"/>
    <w:aliases w:val="По ширине,Первая строка:  1,27 см,Междустр.интервал:  полу..."/>
    <w:basedOn w:val="a"/>
    <w:pPr>
      <w:spacing w:after="120" w:line="360" w:lineRule="auto"/>
      <w:ind w:firstLine="709"/>
      <w:jc w:val="both"/>
    </w:pPr>
    <w:rPr>
      <w:sz w:val="28"/>
      <w:szCs w:val="28"/>
    </w:rPr>
  </w:style>
  <w:style w:type="table" w:styleId="af9">
    <w:name w:val="Table Grid"/>
    <w:basedOn w:val="a2"/>
    <w:uiPriority w:val="39"/>
    <w:rsid w:val="008346A8"/>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Знак1"/>
    <w:basedOn w:val="a"/>
    <w:rsid w:val="00721B0E"/>
    <w:pPr>
      <w:spacing w:after="160" w:line="240" w:lineRule="exact"/>
      <w:jc w:val="both"/>
    </w:pPr>
    <w:rPr>
      <w:szCs w:val="20"/>
      <w:lang w:val="en-US" w:eastAsia="en-US"/>
    </w:rPr>
  </w:style>
  <w:style w:type="paragraph" w:customStyle="1" w:styleId="afa">
    <w:name w:val="Знак Знак Знак Знак Знак Знак"/>
    <w:basedOn w:val="a"/>
    <w:rsid w:val="00C902DD"/>
    <w:pPr>
      <w:spacing w:before="100" w:beforeAutospacing="1" w:after="100" w:afterAutospacing="1"/>
      <w:jc w:val="both"/>
    </w:pPr>
    <w:rPr>
      <w:rFonts w:ascii="Tahoma" w:hAnsi="Tahoma"/>
      <w:sz w:val="20"/>
      <w:szCs w:val="20"/>
      <w:lang w:val="en-US" w:eastAsia="en-US"/>
    </w:rPr>
  </w:style>
  <w:style w:type="paragraph" w:customStyle="1" w:styleId="afb">
    <w:name w:val="Знак Знак Знак Знак Знак Знак"/>
    <w:basedOn w:val="a"/>
    <w:rsid w:val="00C34838"/>
    <w:pPr>
      <w:spacing w:before="100" w:beforeAutospacing="1" w:after="100" w:afterAutospacing="1"/>
      <w:jc w:val="both"/>
    </w:pPr>
    <w:rPr>
      <w:rFonts w:ascii="Tahoma" w:hAnsi="Tahoma" w:cs="Tahoma"/>
      <w:sz w:val="20"/>
      <w:szCs w:val="20"/>
      <w:lang w:val="en-US" w:eastAsia="en-US"/>
    </w:rPr>
  </w:style>
  <w:style w:type="character" w:customStyle="1" w:styleId="ConsPlusNormal0">
    <w:name w:val="ConsPlusNormal Знак"/>
    <w:link w:val="ConsPlusNormal"/>
    <w:locked/>
    <w:rsid w:val="00FB6978"/>
    <w:rPr>
      <w:rFonts w:ascii="Arial" w:hAnsi="Arial"/>
      <w:snapToGrid w:val="0"/>
      <w:lang w:val="ru-RU" w:eastAsia="ru-RU" w:bidi="ar-SA"/>
    </w:rPr>
  </w:style>
  <w:style w:type="paragraph" w:customStyle="1" w:styleId="NormalANX">
    <w:name w:val="NormalANX"/>
    <w:basedOn w:val="a"/>
    <w:rsid w:val="00DC00CB"/>
    <w:pPr>
      <w:spacing w:before="240" w:after="240" w:line="360" w:lineRule="auto"/>
      <w:ind w:firstLine="720"/>
      <w:jc w:val="both"/>
    </w:pPr>
    <w:rPr>
      <w:sz w:val="28"/>
      <w:szCs w:val="20"/>
    </w:rPr>
  </w:style>
  <w:style w:type="paragraph" w:customStyle="1" w:styleId="16">
    <w:name w:val="Абзац списка1"/>
    <w:basedOn w:val="a"/>
    <w:rsid w:val="008F527E"/>
    <w:pPr>
      <w:ind w:left="720"/>
      <w:contextualSpacing/>
    </w:pPr>
    <w:rPr>
      <w:rFonts w:eastAsia="Calibri"/>
    </w:rPr>
  </w:style>
  <w:style w:type="paragraph" w:customStyle="1" w:styleId="1">
    <w:name w:val="Заголовок1 нум"/>
    <w:basedOn w:val="a"/>
    <w:rsid w:val="008F527E"/>
    <w:pPr>
      <w:numPr>
        <w:numId w:val="1"/>
      </w:numPr>
      <w:tabs>
        <w:tab w:val="clear" w:pos="432"/>
        <w:tab w:val="left" w:pos="993"/>
      </w:tabs>
      <w:spacing w:after="60"/>
      <w:ind w:left="0" w:firstLine="567"/>
      <w:jc w:val="both"/>
    </w:pPr>
    <w:rPr>
      <w:rFonts w:eastAsia="Calibri"/>
      <w:b/>
      <w:sz w:val="28"/>
      <w:szCs w:val="28"/>
    </w:rPr>
  </w:style>
  <w:style w:type="paragraph" w:customStyle="1" w:styleId="2">
    <w:name w:val="Заголовок2 нум"/>
    <w:basedOn w:val="a"/>
    <w:rsid w:val="008F527E"/>
    <w:pPr>
      <w:numPr>
        <w:ilvl w:val="1"/>
        <w:numId w:val="1"/>
      </w:numPr>
      <w:spacing w:after="60"/>
      <w:jc w:val="both"/>
    </w:pPr>
    <w:rPr>
      <w:rFonts w:eastAsia="Calibri"/>
    </w:rPr>
  </w:style>
  <w:style w:type="paragraph" w:customStyle="1" w:styleId="3">
    <w:name w:val="Заголовок3 нум"/>
    <w:basedOn w:val="a"/>
    <w:rsid w:val="008F527E"/>
    <w:pPr>
      <w:numPr>
        <w:ilvl w:val="2"/>
        <w:numId w:val="1"/>
      </w:numPr>
      <w:spacing w:after="60"/>
      <w:jc w:val="both"/>
    </w:pPr>
    <w:rPr>
      <w:rFonts w:eastAsia="Calibri"/>
    </w:rPr>
  </w:style>
  <w:style w:type="paragraph" w:customStyle="1" w:styleId="4">
    <w:name w:val="Заголовок4 нум"/>
    <w:basedOn w:val="a"/>
    <w:rsid w:val="008F527E"/>
    <w:pPr>
      <w:numPr>
        <w:ilvl w:val="3"/>
        <w:numId w:val="1"/>
      </w:numPr>
      <w:spacing w:after="60"/>
      <w:jc w:val="both"/>
    </w:pPr>
    <w:rPr>
      <w:rFonts w:eastAsia="Calibri"/>
    </w:rPr>
  </w:style>
  <w:style w:type="character" w:customStyle="1" w:styleId="CharStyle10">
    <w:name w:val="Char Style 10"/>
    <w:link w:val="Style9"/>
    <w:uiPriority w:val="99"/>
    <w:locked/>
    <w:rsid w:val="00DE0482"/>
    <w:rPr>
      <w:sz w:val="26"/>
      <w:szCs w:val="26"/>
      <w:shd w:val="clear" w:color="auto" w:fill="FFFFFF"/>
    </w:rPr>
  </w:style>
  <w:style w:type="paragraph" w:customStyle="1" w:styleId="Style9">
    <w:name w:val="Style 9"/>
    <w:basedOn w:val="a"/>
    <w:link w:val="CharStyle10"/>
    <w:uiPriority w:val="99"/>
    <w:rsid w:val="00DE0482"/>
    <w:pPr>
      <w:widowControl w:val="0"/>
      <w:shd w:val="clear" w:color="auto" w:fill="FFFFFF"/>
      <w:spacing w:before="540" w:line="312" w:lineRule="exact"/>
      <w:jc w:val="both"/>
    </w:pPr>
    <w:rPr>
      <w:sz w:val="26"/>
      <w:szCs w:val="26"/>
      <w:lang w:val="x-none" w:eastAsia="x-none"/>
    </w:rPr>
  </w:style>
  <w:style w:type="character" w:customStyle="1" w:styleId="afc">
    <w:name w:val="Основной текст_"/>
    <w:link w:val="34"/>
    <w:rsid w:val="000E58A4"/>
    <w:rPr>
      <w:spacing w:val="2"/>
      <w:shd w:val="clear" w:color="auto" w:fill="FFFFFF"/>
    </w:rPr>
  </w:style>
  <w:style w:type="character" w:customStyle="1" w:styleId="35">
    <w:name w:val="Основной текст (3)_"/>
    <w:link w:val="36"/>
    <w:rsid w:val="000E58A4"/>
    <w:rPr>
      <w:i/>
      <w:iCs/>
      <w:spacing w:val="3"/>
      <w:shd w:val="clear" w:color="auto" w:fill="FFFFFF"/>
    </w:rPr>
  </w:style>
  <w:style w:type="character" w:customStyle="1" w:styleId="27">
    <w:name w:val="Основной текст2"/>
    <w:rsid w:val="000E58A4"/>
    <w:rPr>
      <w:rFonts w:ascii="Times New Roman" w:eastAsia="Times New Roman" w:hAnsi="Times New Roman" w:cs="Times New Roman"/>
      <w:b w:val="0"/>
      <w:bCs w:val="0"/>
      <w:i w:val="0"/>
      <w:iCs w:val="0"/>
      <w:smallCaps w:val="0"/>
      <w:strike w:val="0"/>
      <w:color w:val="000000"/>
      <w:spacing w:val="2"/>
      <w:w w:val="100"/>
      <w:position w:val="0"/>
      <w:sz w:val="24"/>
      <w:szCs w:val="24"/>
      <w:u w:val="single"/>
      <w:lang w:val="ru-RU" w:eastAsia="ru-RU" w:bidi="ru-RU"/>
    </w:rPr>
  </w:style>
  <w:style w:type="paragraph" w:customStyle="1" w:styleId="34">
    <w:name w:val="Основной текст3"/>
    <w:basedOn w:val="a"/>
    <w:link w:val="afc"/>
    <w:rsid w:val="000E58A4"/>
    <w:pPr>
      <w:widowControl w:val="0"/>
      <w:shd w:val="clear" w:color="auto" w:fill="FFFFFF"/>
      <w:spacing w:after="120" w:line="614" w:lineRule="exact"/>
      <w:jc w:val="center"/>
    </w:pPr>
    <w:rPr>
      <w:spacing w:val="2"/>
      <w:sz w:val="20"/>
      <w:szCs w:val="20"/>
    </w:rPr>
  </w:style>
  <w:style w:type="paragraph" w:customStyle="1" w:styleId="36">
    <w:name w:val="Основной текст (3)"/>
    <w:basedOn w:val="a"/>
    <w:link w:val="35"/>
    <w:rsid w:val="000E58A4"/>
    <w:pPr>
      <w:widowControl w:val="0"/>
      <w:shd w:val="clear" w:color="auto" w:fill="FFFFFF"/>
      <w:spacing w:before="120" w:after="240" w:line="0" w:lineRule="atLeast"/>
      <w:jc w:val="both"/>
    </w:pPr>
    <w:rPr>
      <w:i/>
      <w:iCs/>
      <w:spacing w:val="3"/>
      <w:sz w:val="20"/>
      <w:szCs w:val="20"/>
    </w:rPr>
  </w:style>
  <w:style w:type="character" w:customStyle="1" w:styleId="apple-converted-space">
    <w:name w:val="apple-converted-space"/>
    <w:basedOn w:val="a1"/>
    <w:rsid w:val="004B5351"/>
  </w:style>
  <w:style w:type="character" w:customStyle="1" w:styleId="grame">
    <w:name w:val="grame"/>
    <w:basedOn w:val="a1"/>
    <w:rsid w:val="004B5351"/>
  </w:style>
  <w:style w:type="paragraph" w:customStyle="1" w:styleId="aj">
    <w:name w:val="_aj"/>
    <w:basedOn w:val="a"/>
    <w:rsid w:val="000F3D27"/>
    <w:pPr>
      <w:spacing w:before="100" w:beforeAutospacing="1" w:after="100" w:afterAutospacing="1"/>
    </w:pPr>
  </w:style>
  <w:style w:type="paragraph" w:customStyle="1" w:styleId="ConsPlusNonformat">
    <w:name w:val="ConsPlusNonformat"/>
    <w:uiPriority w:val="99"/>
    <w:rsid w:val="009C1678"/>
    <w:pPr>
      <w:widowControl w:val="0"/>
      <w:autoSpaceDE w:val="0"/>
      <w:autoSpaceDN w:val="0"/>
      <w:adjustRightInd w:val="0"/>
    </w:pPr>
    <w:rPr>
      <w:rFonts w:ascii="Courier New" w:hAnsi="Courier New" w:cs="Courier New"/>
    </w:rPr>
  </w:style>
  <w:style w:type="paragraph" w:customStyle="1" w:styleId="110">
    <w:name w:val="Заголовок 11"/>
    <w:next w:val="a"/>
    <w:rsid w:val="009C1678"/>
    <w:pPr>
      <w:widowControl w:val="0"/>
      <w:suppressAutoHyphens/>
      <w:autoSpaceDE w:val="0"/>
    </w:pPr>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363483">
      <w:bodyDiv w:val="1"/>
      <w:marLeft w:val="0"/>
      <w:marRight w:val="0"/>
      <w:marTop w:val="0"/>
      <w:marBottom w:val="0"/>
      <w:divBdr>
        <w:top w:val="none" w:sz="0" w:space="0" w:color="auto"/>
        <w:left w:val="none" w:sz="0" w:space="0" w:color="auto"/>
        <w:bottom w:val="none" w:sz="0" w:space="0" w:color="auto"/>
        <w:right w:val="none" w:sz="0" w:space="0" w:color="auto"/>
      </w:divBdr>
    </w:div>
    <w:div w:id="252708286">
      <w:bodyDiv w:val="1"/>
      <w:marLeft w:val="0"/>
      <w:marRight w:val="0"/>
      <w:marTop w:val="0"/>
      <w:marBottom w:val="0"/>
      <w:divBdr>
        <w:top w:val="none" w:sz="0" w:space="0" w:color="auto"/>
        <w:left w:val="none" w:sz="0" w:space="0" w:color="auto"/>
        <w:bottom w:val="none" w:sz="0" w:space="0" w:color="auto"/>
        <w:right w:val="none" w:sz="0" w:space="0" w:color="auto"/>
      </w:divBdr>
    </w:div>
    <w:div w:id="263803944">
      <w:bodyDiv w:val="1"/>
      <w:marLeft w:val="0"/>
      <w:marRight w:val="0"/>
      <w:marTop w:val="0"/>
      <w:marBottom w:val="0"/>
      <w:divBdr>
        <w:top w:val="none" w:sz="0" w:space="0" w:color="auto"/>
        <w:left w:val="none" w:sz="0" w:space="0" w:color="auto"/>
        <w:bottom w:val="none" w:sz="0" w:space="0" w:color="auto"/>
        <w:right w:val="none" w:sz="0" w:space="0" w:color="auto"/>
      </w:divBdr>
    </w:div>
    <w:div w:id="416831424">
      <w:bodyDiv w:val="1"/>
      <w:marLeft w:val="0"/>
      <w:marRight w:val="0"/>
      <w:marTop w:val="0"/>
      <w:marBottom w:val="0"/>
      <w:divBdr>
        <w:top w:val="none" w:sz="0" w:space="0" w:color="auto"/>
        <w:left w:val="none" w:sz="0" w:space="0" w:color="auto"/>
        <w:bottom w:val="none" w:sz="0" w:space="0" w:color="auto"/>
        <w:right w:val="none" w:sz="0" w:space="0" w:color="auto"/>
      </w:divBdr>
    </w:div>
    <w:div w:id="423038779">
      <w:bodyDiv w:val="1"/>
      <w:marLeft w:val="0"/>
      <w:marRight w:val="0"/>
      <w:marTop w:val="0"/>
      <w:marBottom w:val="0"/>
      <w:divBdr>
        <w:top w:val="none" w:sz="0" w:space="0" w:color="auto"/>
        <w:left w:val="none" w:sz="0" w:space="0" w:color="auto"/>
        <w:bottom w:val="none" w:sz="0" w:space="0" w:color="auto"/>
        <w:right w:val="none" w:sz="0" w:space="0" w:color="auto"/>
      </w:divBdr>
    </w:div>
    <w:div w:id="437649495">
      <w:bodyDiv w:val="1"/>
      <w:marLeft w:val="0"/>
      <w:marRight w:val="0"/>
      <w:marTop w:val="0"/>
      <w:marBottom w:val="0"/>
      <w:divBdr>
        <w:top w:val="none" w:sz="0" w:space="0" w:color="auto"/>
        <w:left w:val="none" w:sz="0" w:space="0" w:color="auto"/>
        <w:bottom w:val="none" w:sz="0" w:space="0" w:color="auto"/>
        <w:right w:val="none" w:sz="0" w:space="0" w:color="auto"/>
      </w:divBdr>
    </w:div>
    <w:div w:id="482158622">
      <w:bodyDiv w:val="1"/>
      <w:marLeft w:val="0"/>
      <w:marRight w:val="0"/>
      <w:marTop w:val="0"/>
      <w:marBottom w:val="0"/>
      <w:divBdr>
        <w:top w:val="none" w:sz="0" w:space="0" w:color="auto"/>
        <w:left w:val="none" w:sz="0" w:space="0" w:color="auto"/>
        <w:bottom w:val="none" w:sz="0" w:space="0" w:color="auto"/>
        <w:right w:val="none" w:sz="0" w:space="0" w:color="auto"/>
      </w:divBdr>
    </w:div>
    <w:div w:id="485125996">
      <w:bodyDiv w:val="1"/>
      <w:marLeft w:val="0"/>
      <w:marRight w:val="0"/>
      <w:marTop w:val="0"/>
      <w:marBottom w:val="0"/>
      <w:divBdr>
        <w:top w:val="none" w:sz="0" w:space="0" w:color="auto"/>
        <w:left w:val="none" w:sz="0" w:space="0" w:color="auto"/>
        <w:bottom w:val="none" w:sz="0" w:space="0" w:color="auto"/>
        <w:right w:val="none" w:sz="0" w:space="0" w:color="auto"/>
      </w:divBdr>
    </w:div>
    <w:div w:id="1246960239">
      <w:bodyDiv w:val="1"/>
      <w:marLeft w:val="0"/>
      <w:marRight w:val="0"/>
      <w:marTop w:val="0"/>
      <w:marBottom w:val="0"/>
      <w:divBdr>
        <w:top w:val="none" w:sz="0" w:space="0" w:color="auto"/>
        <w:left w:val="none" w:sz="0" w:space="0" w:color="auto"/>
        <w:bottom w:val="none" w:sz="0" w:space="0" w:color="auto"/>
        <w:right w:val="none" w:sz="0" w:space="0" w:color="auto"/>
      </w:divBdr>
    </w:div>
    <w:div w:id="1315988715">
      <w:bodyDiv w:val="1"/>
      <w:marLeft w:val="0"/>
      <w:marRight w:val="0"/>
      <w:marTop w:val="0"/>
      <w:marBottom w:val="0"/>
      <w:divBdr>
        <w:top w:val="none" w:sz="0" w:space="0" w:color="auto"/>
        <w:left w:val="none" w:sz="0" w:space="0" w:color="auto"/>
        <w:bottom w:val="none" w:sz="0" w:space="0" w:color="auto"/>
        <w:right w:val="none" w:sz="0" w:space="0" w:color="auto"/>
      </w:divBdr>
    </w:div>
    <w:div w:id="1382092446">
      <w:bodyDiv w:val="1"/>
      <w:marLeft w:val="0"/>
      <w:marRight w:val="0"/>
      <w:marTop w:val="0"/>
      <w:marBottom w:val="0"/>
      <w:divBdr>
        <w:top w:val="none" w:sz="0" w:space="0" w:color="auto"/>
        <w:left w:val="none" w:sz="0" w:space="0" w:color="auto"/>
        <w:bottom w:val="none" w:sz="0" w:space="0" w:color="auto"/>
        <w:right w:val="none" w:sz="0" w:space="0" w:color="auto"/>
      </w:divBdr>
    </w:div>
    <w:div w:id="1597397553">
      <w:bodyDiv w:val="1"/>
      <w:marLeft w:val="0"/>
      <w:marRight w:val="0"/>
      <w:marTop w:val="0"/>
      <w:marBottom w:val="0"/>
      <w:divBdr>
        <w:top w:val="none" w:sz="0" w:space="0" w:color="auto"/>
        <w:left w:val="none" w:sz="0" w:space="0" w:color="auto"/>
        <w:bottom w:val="none" w:sz="0" w:space="0" w:color="auto"/>
        <w:right w:val="none" w:sz="0" w:space="0" w:color="auto"/>
      </w:divBdr>
    </w:div>
    <w:div w:id="1614246335">
      <w:bodyDiv w:val="1"/>
      <w:marLeft w:val="0"/>
      <w:marRight w:val="0"/>
      <w:marTop w:val="0"/>
      <w:marBottom w:val="0"/>
      <w:divBdr>
        <w:top w:val="none" w:sz="0" w:space="0" w:color="auto"/>
        <w:left w:val="none" w:sz="0" w:space="0" w:color="auto"/>
        <w:bottom w:val="none" w:sz="0" w:space="0" w:color="auto"/>
        <w:right w:val="none" w:sz="0" w:space="0" w:color="auto"/>
      </w:divBdr>
    </w:div>
    <w:div w:id="1628005280">
      <w:bodyDiv w:val="1"/>
      <w:marLeft w:val="0"/>
      <w:marRight w:val="0"/>
      <w:marTop w:val="0"/>
      <w:marBottom w:val="0"/>
      <w:divBdr>
        <w:top w:val="none" w:sz="0" w:space="0" w:color="auto"/>
        <w:left w:val="none" w:sz="0" w:space="0" w:color="auto"/>
        <w:bottom w:val="none" w:sz="0" w:space="0" w:color="auto"/>
        <w:right w:val="none" w:sz="0" w:space="0" w:color="auto"/>
      </w:divBdr>
    </w:div>
    <w:div w:id="1803690936">
      <w:bodyDiv w:val="1"/>
      <w:marLeft w:val="0"/>
      <w:marRight w:val="0"/>
      <w:marTop w:val="0"/>
      <w:marBottom w:val="0"/>
      <w:divBdr>
        <w:top w:val="none" w:sz="0" w:space="0" w:color="auto"/>
        <w:left w:val="none" w:sz="0" w:space="0" w:color="auto"/>
        <w:bottom w:val="none" w:sz="0" w:space="0" w:color="auto"/>
        <w:right w:val="none" w:sz="0" w:space="0" w:color="auto"/>
      </w:divBdr>
    </w:div>
    <w:div w:id="2067411050">
      <w:bodyDiv w:val="1"/>
      <w:marLeft w:val="0"/>
      <w:marRight w:val="0"/>
      <w:marTop w:val="0"/>
      <w:marBottom w:val="0"/>
      <w:divBdr>
        <w:top w:val="none" w:sz="0" w:space="0" w:color="auto"/>
        <w:left w:val="none" w:sz="0" w:space="0" w:color="auto"/>
        <w:bottom w:val="none" w:sz="0" w:space="0" w:color="auto"/>
        <w:right w:val="none" w:sz="0" w:space="0" w:color="auto"/>
      </w:divBdr>
    </w:div>
    <w:div w:id="2110346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9AB2E9-AA05-4E68-B38F-27A3C159C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2487</Words>
  <Characters>14177</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Основные направления бюджетной политики на 2010-2012 годы</vt:lpstr>
    </vt:vector>
  </TitlesOfParts>
  <Company>EEG</Company>
  <LinksUpToDate>false</LinksUpToDate>
  <CharactersWithSpaces>16631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Основные направления бюджетной политики на 2010-2012 годы</dc:title>
  <dc:subject/>
  <dc:creator>LENA</dc:creator>
  <cp:keywords/>
  <dc:description/>
  <cp:lastModifiedBy>Талица</cp:lastModifiedBy>
  <cp:revision>7</cp:revision>
  <cp:lastPrinted>2018-12-10T05:20:00Z</cp:lastPrinted>
  <dcterms:created xsi:type="dcterms:W3CDTF">2018-12-10T03:57:00Z</dcterms:created>
  <dcterms:modified xsi:type="dcterms:W3CDTF">2018-12-10T05:20:00Z</dcterms:modified>
</cp:coreProperties>
</file>