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1270" w:rsidRDefault="00981270" w:rsidP="00E0182C">
      <w:pPr>
        <w:ind w:left="-709"/>
        <w:jc w:val="both"/>
        <w:rPr>
          <w:b/>
        </w:rPr>
      </w:pPr>
      <w:bookmarkStart w:id="0" w:name="_GoBack"/>
      <w:bookmarkEnd w:id="0"/>
    </w:p>
    <w:p w:rsidR="00981270" w:rsidRDefault="00981270" w:rsidP="00E0182C">
      <w:pPr>
        <w:ind w:left="-709"/>
        <w:jc w:val="both"/>
        <w:rPr>
          <w:b/>
        </w:rPr>
      </w:pPr>
    </w:p>
    <w:tbl>
      <w:tblPr>
        <w:tblpPr w:leftFromText="180" w:rightFromText="180" w:vertAnchor="text" w:horzAnchor="margin" w:tblpY="-622"/>
        <w:tblW w:w="9782" w:type="dxa"/>
        <w:tblLayout w:type="fixed"/>
        <w:tblLook w:val="0000" w:firstRow="0" w:lastRow="0" w:firstColumn="0" w:lastColumn="0" w:noHBand="0" w:noVBand="0"/>
      </w:tblPr>
      <w:tblGrid>
        <w:gridCol w:w="3970"/>
        <w:gridCol w:w="1701"/>
        <w:gridCol w:w="4111"/>
      </w:tblGrid>
      <w:tr w:rsidR="00CA451B" w:rsidTr="00CA451B">
        <w:tc>
          <w:tcPr>
            <w:tcW w:w="3970" w:type="dxa"/>
          </w:tcPr>
          <w:p w:rsidR="00CA451B" w:rsidRDefault="00CA451B" w:rsidP="00CA451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Россия </w:t>
            </w:r>
          </w:p>
          <w:p w:rsidR="00CA451B" w:rsidRDefault="00CA451B" w:rsidP="00CA451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Республика Алтай</w:t>
            </w:r>
          </w:p>
          <w:p w:rsidR="00CA451B" w:rsidRDefault="00CA451B" w:rsidP="00CA451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Усть-Канский район </w:t>
            </w:r>
          </w:p>
          <w:p w:rsidR="00CA451B" w:rsidRDefault="00CA451B" w:rsidP="00CA451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Администрация муниципального образования</w:t>
            </w:r>
          </w:p>
          <w:p w:rsidR="00CA451B" w:rsidRDefault="00CA451B" w:rsidP="00CA451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Талицкое сельское поселение </w:t>
            </w:r>
          </w:p>
          <w:p w:rsidR="00CA451B" w:rsidRDefault="00CA451B" w:rsidP="00CA451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ул. Зеленая 27,</w:t>
            </w:r>
            <w:r w:rsidRPr="0037645D">
              <w:rPr>
                <w:b/>
                <w:sz w:val="20"/>
                <w:szCs w:val="20"/>
              </w:rPr>
              <w:t xml:space="preserve"> с.</w:t>
            </w:r>
            <w:r>
              <w:rPr>
                <w:b/>
                <w:sz w:val="20"/>
                <w:szCs w:val="20"/>
              </w:rPr>
              <w:t xml:space="preserve"> Усть-Кумир </w:t>
            </w:r>
          </w:p>
          <w:p w:rsidR="00CA451B" w:rsidRDefault="00CA451B" w:rsidP="00CA451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Усть-Канского района</w:t>
            </w:r>
          </w:p>
          <w:p w:rsidR="00CA451B" w:rsidRDefault="00CA451B" w:rsidP="00CA451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Республика Алтай 649458</w:t>
            </w:r>
          </w:p>
          <w:p w:rsidR="00CA451B" w:rsidRPr="006E7574" w:rsidRDefault="00CA451B" w:rsidP="00CA451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 26-4-19</w:t>
            </w:r>
            <w:r w:rsidRPr="006E7574">
              <w:rPr>
                <w:b/>
                <w:sz w:val="20"/>
                <w:szCs w:val="20"/>
              </w:rPr>
              <w:t>(</w:t>
            </w:r>
            <w:proofErr w:type="spellStart"/>
            <w:r>
              <w:rPr>
                <w:b/>
                <w:sz w:val="20"/>
                <w:szCs w:val="20"/>
                <w:lang w:val="en-US"/>
              </w:rPr>
              <w:t>talica</w:t>
            </w:r>
            <w:proofErr w:type="spellEnd"/>
            <w:r w:rsidRPr="006E7574">
              <w:rPr>
                <w:b/>
                <w:sz w:val="20"/>
                <w:szCs w:val="20"/>
              </w:rPr>
              <w:t>.2012@</w:t>
            </w:r>
            <w:r>
              <w:rPr>
                <w:b/>
                <w:sz w:val="20"/>
                <w:szCs w:val="20"/>
                <w:lang w:val="en-US"/>
              </w:rPr>
              <w:t>mail</w:t>
            </w:r>
            <w:r w:rsidRPr="006E7574">
              <w:rPr>
                <w:b/>
                <w:sz w:val="20"/>
                <w:szCs w:val="20"/>
              </w:rPr>
              <w:t>.</w:t>
            </w:r>
            <w:proofErr w:type="spellStart"/>
            <w:r>
              <w:rPr>
                <w:b/>
                <w:sz w:val="20"/>
                <w:szCs w:val="20"/>
                <w:lang w:val="en-US"/>
              </w:rPr>
              <w:t>ru</w:t>
            </w:r>
            <w:proofErr w:type="spellEnd"/>
            <w:r w:rsidRPr="006E7574">
              <w:rPr>
                <w:b/>
                <w:sz w:val="20"/>
                <w:szCs w:val="20"/>
              </w:rPr>
              <w:t>)</w:t>
            </w:r>
          </w:p>
          <w:p w:rsidR="00CA451B" w:rsidRDefault="00CA451B" w:rsidP="00CA451B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CA451B" w:rsidRDefault="00566FC5" w:rsidP="00CA451B">
            <w:pPr>
              <w:spacing w:after="0" w:line="240" w:lineRule="auto"/>
              <w:jc w:val="center"/>
            </w:pPr>
            <w:r>
              <w:rPr>
                <w:b/>
                <w:bCs/>
                <w:noProof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9" type="#_x0000_t75" style="position:absolute;left:0;text-align:left;margin-left:-4.8pt;margin-top:8.75pt;width:82.5pt;height:81.75pt;z-index:251658240;mso-position-horizontal-relative:text;mso-position-vertical-relative:text" filled="t">
                  <v:fill color2="black"/>
                  <v:imagedata r:id="rId6" o:title=""/>
                </v:shape>
                <o:OLEObject Type="Embed" ProgID="Word.Picture.8" ShapeID="_x0000_s1029" DrawAspect="Content" ObjectID="_1577004267" r:id="rId7"/>
              </w:object>
            </w:r>
          </w:p>
        </w:tc>
        <w:tc>
          <w:tcPr>
            <w:tcW w:w="4111" w:type="dxa"/>
            <w:vAlign w:val="center"/>
          </w:tcPr>
          <w:p w:rsidR="00CA451B" w:rsidRDefault="00CA451B" w:rsidP="00CA451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Россия</w:t>
            </w:r>
          </w:p>
          <w:p w:rsidR="00CA451B" w:rsidRDefault="00CA451B" w:rsidP="00CA451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Алтай </w:t>
            </w:r>
            <w:proofErr w:type="spellStart"/>
            <w:r>
              <w:rPr>
                <w:b/>
              </w:rPr>
              <w:t>Республиканын</w:t>
            </w:r>
            <w:proofErr w:type="spellEnd"/>
          </w:p>
          <w:p w:rsidR="00CA451B" w:rsidRDefault="00CA451B" w:rsidP="00CA451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Кан-</w:t>
            </w:r>
            <w:proofErr w:type="spellStart"/>
            <w:r>
              <w:rPr>
                <w:b/>
              </w:rPr>
              <w:t>Оозы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аймактын</w:t>
            </w:r>
            <w:proofErr w:type="spellEnd"/>
          </w:p>
          <w:p w:rsidR="00CA451B" w:rsidRDefault="00CA451B" w:rsidP="00CA451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Талица </w:t>
            </w:r>
            <w:r>
              <w:rPr>
                <w:b/>
                <w:lang w:val="en-US"/>
              </w:rPr>
              <w:t>j</w:t>
            </w:r>
            <w:proofErr w:type="spellStart"/>
            <w:r>
              <w:rPr>
                <w:b/>
              </w:rPr>
              <w:t>урттын</w:t>
            </w:r>
            <w:proofErr w:type="spellEnd"/>
            <w:r>
              <w:rPr>
                <w:b/>
              </w:rPr>
              <w:t xml:space="preserve"> муниципал </w:t>
            </w:r>
            <w:proofErr w:type="spellStart"/>
            <w:r>
              <w:rPr>
                <w:b/>
              </w:rPr>
              <w:t>тозолмозинин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администрациязы</w:t>
            </w:r>
            <w:proofErr w:type="spellEnd"/>
          </w:p>
          <w:p w:rsidR="00CA451B" w:rsidRDefault="00CA451B" w:rsidP="00CA451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Зеленый</w:t>
            </w:r>
            <w:r w:rsidRPr="0037645D">
              <w:rPr>
                <w:b/>
                <w:sz w:val="20"/>
                <w:szCs w:val="20"/>
              </w:rPr>
              <w:t xml:space="preserve"> ором </w:t>
            </w:r>
            <w:r>
              <w:rPr>
                <w:b/>
                <w:sz w:val="20"/>
                <w:szCs w:val="20"/>
              </w:rPr>
              <w:t>27</w:t>
            </w:r>
            <w:r w:rsidRPr="0037645D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 xml:space="preserve"> Усть-</w:t>
            </w:r>
            <w:proofErr w:type="gramStart"/>
            <w:r>
              <w:rPr>
                <w:b/>
                <w:sz w:val="20"/>
                <w:szCs w:val="20"/>
              </w:rPr>
              <w:t xml:space="preserve">Кумир </w:t>
            </w:r>
            <w:r w:rsidRPr="0037645D">
              <w:rPr>
                <w:b/>
                <w:sz w:val="20"/>
                <w:szCs w:val="20"/>
              </w:rPr>
              <w:t xml:space="preserve"> </w:t>
            </w:r>
            <w:r w:rsidRPr="0037645D">
              <w:rPr>
                <w:b/>
                <w:sz w:val="20"/>
                <w:szCs w:val="20"/>
                <w:lang w:val="en-US"/>
              </w:rPr>
              <w:t>j</w:t>
            </w:r>
            <w:proofErr w:type="spellStart"/>
            <w:proofErr w:type="gramEnd"/>
            <w:r w:rsidRPr="0037645D">
              <w:rPr>
                <w:b/>
                <w:sz w:val="20"/>
                <w:szCs w:val="20"/>
              </w:rPr>
              <w:t>урт</w:t>
            </w:r>
            <w:proofErr w:type="spellEnd"/>
          </w:p>
          <w:p w:rsidR="00CA451B" w:rsidRDefault="00CA451B" w:rsidP="00CA451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Кан-</w:t>
            </w:r>
            <w:proofErr w:type="spellStart"/>
            <w:r>
              <w:rPr>
                <w:b/>
              </w:rPr>
              <w:t>Оозы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аймактын</w:t>
            </w:r>
            <w:proofErr w:type="spellEnd"/>
          </w:p>
          <w:p w:rsidR="00CA451B" w:rsidRDefault="00CA451B" w:rsidP="00CA451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7645D">
              <w:rPr>
                <w:b/>
                <w:sz w:val="20"/>
                <w:szCs w:val="20"/>
              </w:rPr>
              <w:t>Алтай Республика</w:t>
            </w:r>
            <w:r>
              <w:rPr>
                <w:b/>
              </w:rPr>
              <w:t xml:space="preserve">, </w:t>
            </w:r>
            <w:r>
              <w:rPr>
                <w:b/>
                <w:sz w:val="20"/>
                <w:szCs w:val="20"/>
              </w:rPr>
              <w:t>649458</w:t>
            </w:r>
          </w:p>
          <w:p w:rsidR="00CA451B" w:rsidRPr="0037645D" w:rsidRDefault="00CA451B" w:rsidP="00CA451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 26-4-19</w:t>
            </w:r>
          </w:p>
          <w:p w:rsidR="00CA451B" w:rsidRDefault="00CA451B" w:rsidP="00CA451B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  <w:p w:rsidR="00CA451B" w:rsidRDefault="00CA451B" w:rsidP="00CA451B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981270" w:rsidRPr="00CA451B" w:rsidRDefault="00CA451B" w:rsidP="00CA451B">
      <w:pPr>
        <w:tabs>
          <w:tab w:val="left" w:pos="465"/>
          <w:tab w:val="right" w:pos="9355"/>
        </w:tabs>
        <w:ind w:left="-709"/>
        <w:rPr>
          <w:b/>
          <w:sz w:val="36"/>
          <w:szCs w:val="36"/>
        </w:rPr>
      </w:pPr>
      <w:r>
        <w:rPr>
          <w:b/>
          <w:sz w:val="36"/>
          <w:szCs w:val="36"/>
        </w:rPr>
        <w:tab/>
      </w:r>
      <w:r w:rsidRPr="00CA451B">
        <w:rPr>
          <w:rFonts w:ascii="Times New Roman" w:hAnsi="Times New Roman" w:cs="Times New Roman"/>
          <w:b/>
          <w:sz w:val="36"/>
          <w:szCs w:val="36"/>
        </w:rPr>
        <w:t>Постановление</w:t>
      </w:r>
      <w:r w:rsidR="00AE371F">
        <w:rPr>
          <w:rFonts w:ascii="Times New Roman" w:hAnsi="Times New Roman" w:cs="Times New Roman"/>
          <w:b/>
          <w:sz w:val="36"/>
          <w:szCs w:val="36"/>
        </w:rPr>
        <w:t xml:space="preserve">                   </w:t>
      </w:r>
      <w:r>
        <w:rPr>
          <w:b/>
          <w:sz w:val="36"/>
          <w:szCs w:val="36"/>
        </w:rPr>
        <w:tab/>
      </w:r>
    </w:p>
    <w:p w:rsidR="003C0A2C" w:rsidRPr="00892218" w:rsidRDefault="00CA451B" w:rsidP="003C0A2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    </w:t>
      </w:r>
      <w:r w:rsidR="003C0A2C" w:rsidRPr="008922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«_</w:t>
      </w:r>
      <w:r w:rsidR="00F36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27</w:t>
      </w:r>
      <w:r w:rsidR="003C0A2C" w:rsidRPr="008922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_» </w:t>
      </w:r>
      <w:proofErr w:type="gramStart"/>
      <w:r w:rsidR="00F36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декабря </w:t>
      </w:r>
      <w:r w:rsidR="003C0A2C" w:rsidRPr="008922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2017</w:t>
      </w:r>
      <w:proofErr w:type="gramEnd"/>
      <w:r w:rsidR="003C0A2C" w:rsidRPr="008922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года                  </w:t>
      </w:r>
      <w:r w:rsidR="00AE371F" w:rsidRPr="00892218">
        <w:rPr>
          <w:rFonts w:ascii="Times New Roman" w:hAnsi="Times New Roman" w:cs="Times New Roman"/>
          <w:b/>
          <w:sz w:val="28"/>
          <w:szCs w:val="28"/>
        </w:rPr>
        <w:t>с. Усть-Кумир</w:t>
      </w:r>
      <w:r w:rsidR="003C0A2C" w:rsidRPr="008922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          </w:t>
      </w:r>
      <w:r w:rsidR="008922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</w:t>
      </w:r>
      <w:r w:rsidR="003C0A2C" w:rsidRPr="008922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№_</w:t>
      </w:r>
      <w:r w:rsidR="00F36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46</w:t>
      </w:r>
      <w:r w:rsidR="003C0A2C" w:rsidRPr="008922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_</w:t>
      </w:r>
    </w:p>
    <w:p w:rsidR="00DB0BB1" w:rsidRPr="00DB0BB1" w:rsidRDefault="00DB0BB1" w:rsidP="00DB0B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8"/>
        <w:gridCol w:w="4677"/>
      </w:tblGrid>
      <w:tr w:rsidR="00DB0BB1" w:rsidRPr="00DB0BB1" w:rsidTr="00DB0BB1">
        <w:tc>
          <w:tcPr>
            <w:tcW w:w="4693" w:type="dxa"/>
            <w:vAlign w:val="center"/>
            <w:hideMark/>
          </w:tcPr>
          <w:p w:rsidR="00DB0BB1" w:rsidRPr="00DB0BB1" w:rsidRDefault="00DB0BB1" w:rsidP="00DB0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2" w:type="dxa"/>
            <w:vAlign w:val="center"/>
            <w:hideMark/>
          </w:tcPr>
          <w:p w:rsidR="00DB0BB1" w:rsidRPr="00DB0BB1" w:rsidRDefault="00DB0BB1" w:rsidP="00DB0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B0BB1" w:rsidRPr="00DB0BB1" w:rsidTr="00DB0BB1">
        <w:tc>
          <w:tcPr>
            <w:tcW w:w="4693" w:type="dxa"/>
            <w:vAlign w:val="center"/>
            <w:hideMark/>
          </w:tcPr>
          <w:p w:rsidR="00DB0BB1" w:rsidRPr="00DB0BB1" w:rsidRDefault="00DB0BB1" w:rsidP="00DB0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2" w:type="dxa"/>
            <w:vAlign w:val="center"/>
            <w:hideMark/>
          </w:tcPr>
          <w:p w:rsidR="00DB0BB1" w:rsidRPr="00DB0BB1" w:rsidRDefault="00DB0BB1" w:rsidP="00DB0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C0A2C" w:rsidRDefault="00DB0BB1" w:rsidP="003C0A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  <w:r w:rsidRPr="00DB0BB1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Об организации похоронного </w:t>
      </w:r>
    </w:p>
    <w:p w:rsidR="003C0A2C" w:rsidRDefault="00DB0BB1" w:rsidP="003C0A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  <w:r w:rsidRPr="00DB0BB1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дела на территории </w:t>
      </w:r>
      <w:r w:rsidR="00E0182C">
        <w:rPr>
          <w:rFonts w:ascii="Times New Roman" w:eastAsia="Times New Roman" w:hAnsi="Times New Roman" w:cs="Times New Roman"/>
          <w:b/>
          <w:bCs/>
          <w:color w:val="000000"/>
          <w:sz w:val="28"/>
        </w:rPr>
        <w:t>МО «</w:t>
      </w:r>
      <w:r w:rsidR="000556FE" w:rsidRPr="00CA451B">
        <w:rPr>
          <w:rFonts w:ascii="Times New Roman" w:eastAsia="Times New Roman" w:hAnsi="Times New Roman" w:cs="Times New Roman"/>
          <w:b/>
          <w:bCs/>
          <w:sz w:val="28"/>
        </w:rPr>
        <w:t>Талицкое</w:t>
      </w:r>
    </w:p>
    <w:p w:rsidR="00DB0BB1" w:rsidRPr="00DB0BB1" w:rsidRDefault="00DB0BB1" w:rsidP="003C0A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b/>
          <w:bCs/>
          <w:color w:val="000000"/>
          <w:sz w:val="28"/>
        </w:rPr>
        <w:t>сельско</w:t>
      </w:r>
      <w:r w:rsidR="00E0182C">
        <w:rPr>
          <w:rFonts w:ascii="Times New Roman" w:eastAsia="Times New Roman" w:hAnsi="Times New Roman" w:cs="Times New Roman"/>
          <w:b/>
          <w:bCs/>
          <w:color w:val="000000"/>
          <w:sz w:val="28"/>
        </w:rPr>
        <w:t>е</w:t>
      </w:r>
      <w:r w:rsidRPr="00DB0BB1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 поселени</w:t>
      </w:r>
      <w:r w:rsidR="00E0182C">
        <w:rPr>
          <w:rFonts w:ascii="Times New Roman" w:eastAsia="Times New Roman" w:hAnsi="Times New Roman" w:cs="Times New Roman"/>
          <w:b/>
          <w:bCs/>
          <w:color w:val="000000"/>
          <w:sz w:val="28"/>
        </w:rPr>
        <w:t>е»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 Федеральным законом от 06.10.2003 N 131-ФЗ "Об общих принципах местного самоуправления в Российской Федерации", Федеральным </w:t>
      </w:r>
      <w:hyperlink r:id="rId8" w:tgtFrame="_blank" w:history="1">
        <w:r w:rsidRPr="003C0A2C">
          <w:rPr>
            <w:rFonts w:ascii="Times New Roman" w:eastAsia="Times New Roman" w:hAnsi="Times New Roman" w:cs="Times New Roman"/>
            <w:color w:val="000000"/>
            <w:sz w:val="28"/>
          </w:rPr>
          <w:t>законом</w:t>
        </w:r>
      </w:hyperlink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 от 12.01.1996 N 8-ФЗ "О погребении и похоронном деле",  Санитарными </w:t>
      </w:r>
      <w:hyperlink r:id="rId9" w:tgtFrame="_blank" w:history="1">
        <w:r w:rsidRPr="003C0A2C">
          <w:rPr>
            <w:rFonts w:ascii="Times New Roman" w:eastAsia="Times New Roman" w:hAnsi="Times New Roman" w:cs="Times New Roman"/>
            <w:color w:val="000000"/>
            <w:sz w:val="28"/>
          </w:rPr>
          <w:t>правилами</w:t>
        </w:r>
      </w:hyperlink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и нормами "Гигиенические требования к размещению, устройству и содержанию кладбищ, зданий и сооружений похоронного назначения СанПиН 2.1.2882-11", утвержденными Главным государственным санитарным врачом Российской Федерации 28.06.2011, Уставом </w:t>
      </w:r>
      <w:r w:rsidR="003C0A2C">
        <w:rPr>
          <w:rFonts w:ascii="Times New Roman" w:eastAsia="Times New Roman" w:hAnsi="Times New Roman" w:cs="Times New Roman"/>
          <w:color w:val="000000"/>
          <w:sz w:val="28"/>
          <w:szCs w:val="28"/>
        </w:rPr>
        <w:t>МО «</w:t>
      </w:r>
      <w:r w:rsidR="000556FE" w:rsidRPr="00CA451B">
        <w:rPr>
          <w:rFonts w:ascii="Times New Roman" w:eastAsia="Times New Roman" w:hAnsi="Times New Roman" w:cs="Times New Roman"/>
          <w:sz w:val="28"/>
          <w:szCs w:val="28"/>
        </w:rPr>
        <w:t>Талицкое</w:t>
      </w:r>
      <w:r w:rsidR="003C0A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</w:t>
      </w:r>
      <w:r w:rsidR="003C0A2C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DB0BB1" w:rsidRPr="00DB0BB1" w:rsidRDefault="00CA451B" w:rsidP="00DB0BB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Постановил</w:t>
      </w:r>
      <w:r w:rsidRPr="00DB0BB1">
        <w:rPr>
          <w:rFonts w:ascii="Times New Roman" w:eastAsia="Times New Roman" w:hAnsi="Times New Roman" w:cs="Times New Roman"/>
          <w:b/>
          <w:bCs/>
          <w:color w:val="000000"/>
          <w:sz w:val="28"/>
        </w:rPr>
        <w:t>:</w:t>
      </w:r>
    </w:p>
    <w:p w:rsidR="00DB0BB1" w:rsidRPr="00DB0BB1" w:rsidRDefault="00DB0BB1" w:rsidP="00DB0B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Pr="00DB0BB1">
        <w:rPr>
          <w:rFonts w:ascii="Times New Roman" w:eastAsia="Times New Roman" w:hAnsi="Times New Roman" w:cs="Times New Roman"/>
          <w:color w:val="000000"/>
          <w:sz w:val="20"/>
        </w:rPr>
        <w:t> 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Утвердить Положение об организации похоронного дела на территории </w:t>
      </w:r>
      <w:r w:rsidR="00CA451B" w:rsidRPr="00CA451B">
        <w:rPr>
          <w:rFonts w:ascii="Times New Roman" w:eastAsia="Times New Roman" w:hAnsi="Times New Roman" w:cs="Times New Roman"/>
          <w:sz w:val="28"/>
          <w:szCs w:val="28"/>
        </w:rPr>
        <w:t>Талицкого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 согласно приложению №1.</w:t>
      </w:r>
    </w:p>
    <w:p w:rsidR="00DB0BB1" w:rsidRPr="00DB0BB1" w:rsidRDefault="003C0A2C" w:rsidP="00DB0B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 w:rsidR="00DB0BB1"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Контроль за исполнением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настоящего постановления</w:t>
      </w:r>
      <w:r w:rsidR="00DB0BB1"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возложить на администрацию </w:t>
      </w:r>
      <w:r w:rsidR="00CA451B" w:rsidRPr="00CA451B">
        <w:rPr>
          <w:rFonts w:ascii="Times New Roman" w:eastAsia="Times New Roman" w:hAnsi="Times New Roman" w:cs="Times New Roman"/>
          <w:sz w:val="28"/>
          <w:szCs w:val="28"/>
        </w:rPr>
        <w:t>Талицкого</w:t>
      </w:r>
      <w:r w:rsidR="00DB0BB1"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поселения.</w:t>
      </w:r>
    </w:p>
    <w:p w:rsidR="00DB0BB1" w:rsidRPr="00DB0BB1" w:rsidRDefault="00DB0BB1" w:rsidP="00DB0B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3.Настоящее </w:t>
      </w:r>
      <w:r w:rsidR="003C0A2C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постановлени</w:t>
      </w:r>
      <w:r w:rsidR="00CA45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подлежит опубликованию 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официальном сайте администрации </w:t>
      </w:r>
      <w:r w:rsidR="00CA451B" w:rsidRPr="00CA451B">
        <w:rPr>
          <w:rFonts w:ascii="Times New Roman" w:eastAsia="Times New Roman" w:hAnsi="Times New Roman" w:cs="Times New Roman"/>
          <w:sz w:val="28"/>
          <w:szCs w:val="28"/>
        </w:rPr>
        <w:t>Талицкого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поселения.</w:t>
      </w:r>
    </w:p>
    <w:p w:rsidR="00DB0BB1" w:rsidRPr="00DB0BB1" w:rsidRDefault="00DB0BB1" w:rsidP="00DB0B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 w:rsidR="00CA451B"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Решение вступает</w:t>
      </w:r>
      <w:r w:rsidR="00CA45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силу с</w:t>
      </w:r>
      <w:r w:rsidR="003C0A2C">
        <w:rPr>
          <w:rFonts w:ascii="Times New Roman" w:eastAsia="Times New Roman" w:hAnsi="Times New Roman" w:cs="Times New Roman"/>
          <w:color w:val="000000"/>
          <w:sz w:val="28"/>
          <w:szCs w:val="28"/>
        </w:rPr>
        <w:t>о дня его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опубликования.</w:t>
      </w:r>
    </w:p>
    <w:p w:rsidR="00DB0BB1" w:rsidRDefault="00DB0BB1" w:rsidP="00DB0B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C0A2C" w:rsidRDefault="003C0A2C" w:rsidP="00DB0B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C0A2C" w:rsidRDefault="0075563F" w:rsidP="00DB0B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noProof/>
        </w:rPr>
        <w:drawing>
          <wp:anchor distT="0" distB="0" distL="0" distR="0" simplePos="0" relativeHeight="251661312" behindDoc="0" locked="0" layoutInCell="0" allowOverlap="1" wp14:anchorId="2A2149AB" wp14:editId="5A13F358">
            <wp:simplePos x="0" y="0"/>
            <wp:positionH relativeFrom="page">
              <wp:posOffset>3924300</wp:posOffset>
            </wp:positionH>
            <wp:positionV relativeFrom="page">
              <wp:posOffset>9172575</wp:posOffset>
            </wp:positionV>
            <wp:extent cx="1805940" cy="1215390"/>
            <wp:effectExtent l="0" t="0" r="3810" b="381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5940" cy="1215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0A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B0BB1"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Глава </w:t>
      </w:r>
      <w:r w:rsidR="003C0A2C">
        <w:rPr>
          <w:rFonts w:ascii="Times New Roman" w:eastAsia="Times New Roman" w:hAnsi="Times New Roman" w:cs="Times New Roman"/>
          <w:color w:val="000000"/>
          <w:sz w:val="28"/>
          <w:szCs w:val="28"/>
        </w:rPr>
        <w:t>МО «</w:t>
      </w:r>
      <w:r w:rsidR="00CA451B" w:rsidRPr="00CA451B">
        <w:rPr>
          <w:rFonts w:ascii="Times New Roman" w:eastAsia="Times New Roman" w:hAnsi="Times New Roman" w:cs="Times New Roman"/>
          <w:sz w:val="28"/>
          <w:szCs w:val="28"/>
        </w:rPr>
        <w:t>Талицкого</w:t>
      </w:r>
      <w:r w:rsidR="00DB0BB1"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</w:t>
      </w:r>
      <w:r w:rsidR="003C0A2C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F3621D" w:rsidRPr="00F3621D">
        <w:rPr>
          <w:rFonts w:ascii="Times New Roman" w:hAnsi="Times New Roman" w:cs="Times New Roman"/>
          <w:b/>
          <w:noProof/>
        </w:rPr>
        <w:t xml:space="preserve"> </w:t>
      </w:r>
    </w:p>
    <w:p w:rsidR="00DB0BB1" w:rsidRPr="00DB0BB1" w:rsidRDefault="00DB0BB1" w:rsidP="00DB0B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поселения </w:t>
      </w:r>
      <w:r w:rsidR="003C0A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</w:t>
      </w:r>
      <w:r w:rsidR="00CA45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</w:t>
      </w:r>
      <w:r w:rsidR="003C0A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A451B">
        <w:rPr>
          <w:rFonts w:ascii="Times New Roman" w:eastAsia="Times New Roman" w:hAnsi="Times New Roman" w:cs="Times New Roman"/>
          <w:color w:val="000000"/>
          <w:sz w:val="28"/>
          <w:szCs w:val="28"/>
        </w:rPr>
        <w:t>Л.Г. Черепанова</w:t>
      </w:r>
    </w:p>
    <w:p w:rsidR="00DB0BB1" w:rsidRDefault="00DB0BB1" w:rsidP="00DB0BB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A451B" w:rsidRDefault="00CA451B" w:rsidP="00DB0B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B0BB1" w:rsidRDefault="00DB0BB1" w:rsidP="00CA451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Приложение № 1 к постановлению</w:t>
      </w:r>
    </w:p>
    <w:p w:rsidR="00DB0BB1" w:rsidRDefault="00DB0BB1" w:rsidP="00CA451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 </w:t>
      </w:r>
      <w:r w:rsidR="00797A7D">
        <w:rPr>
          <w:rFonts w:ascii="Times New Roman" w:eastAsia="Times New Roman" w:hAnsi="Times New Roman" w:cs="Times New Roman"/>
          <w:color w:val="000000"/>
          <w:sz w:val="28"/>
          <w:szCs w:val="28"/>
        </w:rPr>
        <w:t>главы МО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r w:rsidR="000556FE" w:rsidRPr="00CA451B">
        <w:rPr>
          <w:rFonts w:ascii="Times New Roman" w:eastAsia="Times New Roman" w:hAnsi="Times New Roman" w:cs="Times New Roman"/>
          <w:sz w:val="28"/>
          <w:szCs w:val="28"/>
        </w:rPr>
        <w:t>Талицкое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сельское</w:t>
      </w:r>
    </w:p>
    <w:p w:rsidR="00DB0BB1" w:rsidRDefault="00DB0BB1" w:rsidP="00CA451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поселение» №</w:t>
      </w:r>
      <w:r w:rsidR="00F3621D">
        <w:rPr>
          <w:rFonts w:ascii="Times New Roman" w:eastAsia="Times New Roman" w:hAnsi="Times New Roman" w:cs="Times New Roman"/>
          <w:color w:val="000000"/>
          <w:sz w:val="28"/>
          <w:szCs w:val="28"/>
        </w:rPr>
        <w:t>46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</w:t>
      </w:r>
      <w:r w:rsidR="00F3621D">
        <w:rPr>
          <w:rFonts w:ascii="Times New Roman" w:eastAsia="Times New Roman" w:hAnsi="Times New Roman" w:cs="Times New Roman"/>
          <w:color w:val="000000"/>
          <w:sz w:val="28"/>
          <w:szCs w:val="28"/>
        </w:rPr>
        <w:t>27.12.2017 года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DB0BB1" w:rsidRDefault="00DB0BB1" w:rsidP="00CA451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B0BB1" w:rsidRDefault="00DB0BB1" w:rsidP="00CA451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B0BB1" w:rsidRPr="00DB0BB1" w:rsidRDefault="00DB0BB1" w:rsidP="00DB0B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B0BB1" w:rsidRPr="00DB0BB1" w:rsidRDefault="00DB0BB1" w:rsidP="00DB0B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b/>
          <w:bCs/>
          <w:color w:val="000000"/>
          <w:sz w:val="28"/>
        </w:rPr>
        <w:t>ПОЛОЖЕНИЕ</w:t>
      </w:r>
    </w:p>
    <w:p w:rsidR="00DB0BB1" w:rsidRPr="00DB0BB1" w:rsidRDefault="00DB0BB1" w:rsidP="00DB0B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b/>
          <w:bCs/>
          <w:color w:val="000000"/>
          <w:sz w:val="28"/>
        </w:rPr>
        <w:t>об организации похоронного дела</w:t>
      </w:r>
    </w:p>
    <w:p w:rsidR="00DB0BB1" w:rsidRPr="00DB0BB1" w:rsidRDefault="00DB0BB1" w:rsidP="00DB0B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на территории </w:t>
      </w:r>
      <w:r w:rsidR="00CA451B" w:rsidRPr="00CA451B">
        <w:rPr>
          <w:rFonts w:ascii="Times New Roman" w:eastAsia="Times New Roman" w:hAnsi="Times New Roman" w:cs="Times New Roman"/>
          <w:b/>
          <w:bCs/>
          <w:sz w:val="28"/>
        </w:rPr>
        <w:t>Талицкого</w:t>
      </w:r>
      <w:r w:rsidRPr="00DB0BB1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 сельского поселения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1. ОБЩИЕ ПОЛОЖЕНИЯ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1.1. Положение об организации похоронного дела на территории </w:t>
      </w:r>
      <w:r w:rsidR="00CA451B" w:rsidRPr="00CA451B">
        <w:rPr>
          <w:rFonts w:ascii="Times New Roman" w:eastAsia="Times New Roman" w:hAnsi="Times New Roman" w:cs="Times New Roman"/>
          <w:sz w:val="28"/>
          <w:szCs w:val="28"/>
        </w:rPr>
        <w:t>Талицкого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(далее - Положение) определяет систему организации похоронного дела на территории </w:t>
      </w:r>
      <w:r w:rsidR="00CA451B" w:rsidRPr="00CA451B">
        <w:rPr>
          <w:rFonts w:ascii="Times New Roman" w:eastAsia="Times New Roman" w:hAnsi="Times New Roman" w:cs="Times New Roman"/>
          <w:sz w:val="28"/>
          <w:szCs w:val="28"/>
        </w:rPr>
        <w:t>Талицкого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поселения, устанавливает порядок содержания общественн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кладбищ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, разработано в целях реализации полномочий органов местного самоуправления в области организации ритуальных услуг и содержания мест захоронения  в соответствии с Федеральными законами от 12.01.1996 N 8-ФЗ "</w:t>
      </w:r>
      <w:hyperlink r:id="rId11" w:tgtFrame="_blank" w:history="1">
        <w:r w:rsidRPr="00DB0BB1">
          <w:rPr>
            <w:rFonts w:ascii="Times New Roman" w:eastAsia="Times New Roman" w:hAnsi="Times New Roman" w:cs="Times New Roman"/>
            <w:sz w:val="28"/>
          </w:rPr>
          <w:t>О погребении</w:t>
        </w:r>
      </w:hyperlink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 и похоронном деле" и от 06.10.2003 N 131-ФЗ "</w:t>
      </w:r>
      <w:hyperlink r:id="rId12" w:tgtFrame="_blank" w:history="1">
        <w:r w:rsidRPr="00DB0BB1">
          <w:rPr>
            <w:rFonts w:ascii="Times New Roman" w:eastAsia="Times New Roman" w:hAnsi="Times New Roman" w:cs="Times New Roman"/>
            <w:sz w:val="28"/>
          </w:rPr>
          <w:t>Об общих принципах</w:t>
        </w:r>
      </w:hyperlink>
      <w:r w:rsidRPr="00DB0BB1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организации местного самоуправления в Российской Федерации".</w:t>
      </w:r>
    </w:p>
    <w:p w:rsid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1.2. Обязанность по оказанию гарантированного перечня услуг по погребению, предусмотренных </w:t>
      </w:r>
      <w:hyperlink r:id="rId13" w:tgtFrame="_blank" w:history="1">
        <w:r w:rsidRPr="00DB0BB1">
          <w:rPr>
            <w:rFonts w:ascii="Times New Roman" w:eastAsia="Times New Roman" w:hAnsi="Times New Roman" w:cs="Times New Roman"/>
            <w:sz w:val="28"/>
          </w:rPr>
          <w:t>ФЗ</w:t>
        </w:r>
      </w:hyperlink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B32411">
        <w:rPr>
          <w:rFonts w:ascii="Times New Roman" w:eastAsia="Times New Roman" w:hAnsi="Times New Roman" w:cs="Times New Roman"/>
          <w:color w:val="000000"/>
          <w:sz w:val="28"/>
          <w:szCs w:val="28"/>
        </w:rPr>
        <w:t>от 12.01.1996 N 8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"О погребении и похоронном деле" (далее - Закон о погребении), возлагается на организацию, созданную в соответствии с </w:t>
      </w:r>
      <w:r w:rsidR="00B324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hyperlink r:id="rId14" w:tgtFrame="_blank" w:history="1">
        <w:r w:rsidRPr="00B32411">
          <w:rPr>
            <w:rFonts w:ascii="Times New Roman" w:eastAsia="Times New Roman" w:hAnsi="Times New Roman" w:cs="Times New Roman"/>
            <w:sz w:val="28"/>
          </w:rPr>
          <w:t>Законом</w:t>
        </w:r>
      </w:hyperlink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B324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о погребении в качестве специализированной службы по вопросам похоронного дела.</w:t>
      </w:r>
    </w:p>
    <w:p w:rsidR="00A81872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отсутствии специализированной службы по вопросам похоронного дела для оказания гарантийного перечня услуг по погребению администрация </w:t>
      </w:r>
      <w:r w:rsidR="00CA451B" w:rsidRPr="00CA451B">
        <w:rPr>
          <w:rFonts w:ascii="Times New Roman" w:eastAsia="Times New Roman" w:hAnsi="Times New Roman" w:cs="Times New Roman"/>
          <w:sz w:val="28"/>
          <w:szCs w:val="28"/>
        </w:rPr>
        <w:t>Талицкого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 может определить соответствующего поставщика (подрядчика, исполнителя) данных услуг в соответствии с Федеральным </w:t>
      </w:r>
      <w:hyperlink r:id="rId15" w:tgtFrame="_blank" w:history="1">
        <w:r w:rsidRPr="00B32411">
          <w:rPr>
            <w:rFonts w:ascii="Times New Roman" w:eastAsia="Times New Roman" w:hAnsi="Times New Roman" w:cs="Times New Roman"/>
            <w:sz w:val="28"/>
          </w:rPr>
          <w:t>законом</w:t>
        </w:r>
      </w:hyperlink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 от 05.04.2013 N 44-ФЗ "О контрактной системе в сфере закупок товаров, работ, услуг для обеспечения государственных и муниципальных нужд" (далее - Закон о закупках).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1.3. Ритуальные, сопутствующие ритуальные услуги, а также услуги по погребению (в </w:t>
      </w:r>
      <w:proofErr w:type="spellStart"/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т.ч</w:t>
      </w:r>
      <w:proofErr w:type="spellEnd"/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. в части гарантированного перечня) вправе оказывать не имеющие статуса специализированной службы по вопросам похоронного дела юридические лица и индивидуальные предприниматели, осуществляющие деятельность без образования юридического лица (далее - ритуальные организации).</w:t>
      </w:r>
    </w:p>
    <w:p w:rsidR="00DB0BB1" w:rsidRPr="00DB0BB1" w:rsidRDefault="00B3241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1.4. Место</w:t>
      </w:r>
      <w:r w:rsidR="00DB0BB1"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захоронения (кладбищ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DB0BB1"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на территории </w:t>
      </w:r>
      <w:r w:rsidR="00CA451B" w:rsidRPr="00CA451B">
        <w:rPr>
          <w:rFonts w:ascii="Times New Roman" w:eastAsia="Times New Roman" w:hAnsi="Times New Roman" w:cs="Times New Roman"/>
          <w:sz w:val="28"/>
          <w:szCs w:val="28"/>
        </w:rPr>
        <w:t>Талицкого</w:t>
      </w:r>
      <w:r w:rsidR="00DB0BB1" w:rsidRPr="00CA451B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находятся в ведении администрации </w:t>
      </w:r>
      <w:r w:rsidR="00CA451B" w:rsidRPr="00CA451B">
        <w:rPr>
          <w:rFonts w:ascii="Times New Roman" w:eastAsia="Times New Roman" w:hAnsi="Times New Roman" w:cs="Times New Roman"/>
          <w:sz w:val="28"/>
          <w:szCs w:val="28"/>
        </w:rPr>
        <w:t>Талицкого</w:t>
      </w:r>
      <w:r w:rsidR="00DB0BB1"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1.5. </w:t>
      </w:r>
      <w:r w:rsidR="00B32411">
        <w:rPr>
          <w:rFonts w:ascii="Times New Roman" w:eastAsia="Times New Roman" w:hAnsi="Times New Roman" w:cs="Times New Roman"/>
          <w:color w:val="000000"/>
          <w:sz w:val="28"/>
          <w:szCs w:val="28"/>
        </w:rPr>
        <w:t>По признаку принадлежности место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захоронения явля</w:t>
      </w:r>
      <w:r w:rsidR="00B32411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F72FD1">
        <w:rPr>
          <w:rFonts w:ascii="Times New Roman" w:eastAsia="Times New Roman" w:hAnsi="Times New Roman" w:cs="Times New Roman"/>
          <w:color w:val="000000"/>
          <w:sz w:val="28"/>
          <w:szCs w:val="28"/>
        </w:rPr>
        <w:t>тся муниципальным кладбище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м, по</w:t>
      </w:r>
      <w:r w:rsidR="00F72F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обычаям - общественным кладбище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м.</w:t>
      </w:r>
    </w:p>
    <w:p w:rsidR="00DB0BB1" w:rsidRPr="00DB0BB1" w:rsidRDefault="00B3241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1.6. На кладбище</w:t>
      </w:r>
      <w:r w:rsidR="00DB0BB1"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осуществляется погребение умерших граждан, постоянно проживавших на территории </w:t>
      </w:r>
      <w:r w:rsidR="00CA451B" w:rsidRPr="00CA451B">
        <w:rPr>
          <w:rFonts w:ascii="Times New Roman" w:eastAsia="Times New Roman" w:hAnsi="Times New Roman" w:cs="Times New Roman"/>
          <w:sz w:val="28"/>
          <w:szCs w:val="28"/>
        </w:rPr>
        <w:t>Талицкого</w:t>
      </w:r>
      <w:r w:rsidR="00DB0BB1"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 (с учетом их волеизъявления), или иных лиц в существующие ограды по просьбе граждан, на которых зарегистрированы данные захоронения, при соблюдении требований, предусмотренных разделом 3 настоящего Положения.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1.7. Погребение на общественн</w:t>
      </w:r>
      <w:r w:rsidR="00B32411"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кладбищ</w:t>
      </w:r>
      <w:r w:rsidR="00B32411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может осуществляться с учетом </w:t>
      </w:r>
      <w:proofErr w:type="spellStart"/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вероисповедальных</w:t>
      </w:r>
      <w:proofErr w:type="spellEnd"/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, воинских и иных обычаев и традиций. Для погребения военнослужащих, граждан, призванных на военные сборы, сотрудников органов внутренних дел, сотрудников учреждений и органов уголовно-исполнительной системы, погибших при прохождении военной службы (военных сборов, службы) или умерших в результате увечья (ранения, травмы, контузии), заболевания в мирное время, на территории кладбища могут создаваться воинские участки.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1.8. Администрация </w:t>
      </w:r>
      <w:r w:rsidR="00CA451B" w:rsidRPr="00CA451B">
        <w:rPr>
          <w:rFonts w:ascii="Times New Roman" w:eastAsia="Times New Roman" w:hAnsi="Times New Roman" w:cs="Times New Roman"/>
          <w:sz w:val="28"/>
          <w:szCs w:val="28"/>
        </w:rPr>
        <w:t>Талицкого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 осуществляет координацию деятельности юридических и физических лиц, оказывающих ритуальные услуги на территории </w:t>
      </w:r>
      <w:r w:rsidR="00CA451B" w:rsidRPr="00CA451B">
        <w:rPr>
          <w:rFonts w:ascii="Times New Roman" w:eastAsia="Times New Roman" w:hAnsi="Times New Roman" w:cs="Times New Roman"/>
          <w:sz w:val="28"/>
          <w:szCs w:val="28"/>
        </w:rPr>
        <w:t>Талицкого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1.9. При отсутствии близких родственников или невозможности осуществить ими погребение, а также при отсутствии иных лиц, взявших на себя обязанность осуществить погребение, доставку в морг, в учреждения судебно-медицинской экспертизы, погребение умершего после установления органами внутренних дел его личности осуществляется специализированной службой по вопросам похоронного дела (при ее отсутствии - ритуальной организацией, определенной администрацией </w:t>
      </w:r>
      <w:r w:rsidR="00CA451B" w:rsidRPr="00CA451B">
        <w:rPr>
          <w:rFonts w:ascii="Times New Roman" w:eastAsia="Times New Roman" w:hAnsi="Times New Roman" w:cs="Times New Roman"/>
          <w:sz w:val="28"/>
          <w:szCs w:val="28"/>
        </w:rPr>
        <w:t>Талицкого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 в соответствии с </w:t>
      </w:r>
      <w:r w:rsidR="002466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hyperlink r:id="rId16" w:tgtFrame="_blank" w:history="1">
        <w:r w:rsidRPr="00B32411">
          <w:rPr>
            <w:rFonts w:ascii="Times New Roman" w:eastAsia="Times New Roman" w:hAnsi="Times New Roman" w:cs="Times New Roman"/>
            <w:sz w:val="28"/>
          </w:rPr>
          <w:t>Законом</w:t>
        </w:r>
      </w:hyperlink>
      <w:r w:rsidR="002466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 о закупках, далее - "ритуальной организацией по контракту").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1.10. Благоустройство и содержание кладбищ осуществляется из средств местного бюджета </w:t>
      </w:r>
      <w:r w:rsidR="00CA451B" w:rsidRPr="00CA451B">
        <w:rPr>
          <w:rFonts w:ascii="Times New Roman" w:eastAsia="Times New Roman" w:hAnsi="Times New Roman" w:cs="Times New Roman"/>
          <w:sz w:val="28"/>
          <w:szCs w:val="28"/>
        </w:rPr>
        <w:t>Талицкого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 и иных источников, не запрещенных законодательством Российской Федерации.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1.11. Контроль за благоустройством, поддержанием порядка, соблюдением санитарного состояния на кладбище осуществляется администрацией </w:t>
      </w:r>
      <w:r w:rsidR="00CA451B" w:rsidRPr="00CA451B">
        <w:rPr>
          <w:rFonts w:ascii="Times New Roman" w:eastAsia="Times New Roman" w:hAnsi="Times New Roman" w:cs="Times New Roman"/>
          <w:sz w:val="28"/>
          <w:szCs w:val="28"/>
        </w:rPr>
        <w:t>Талицкого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1.12. Прилегающая к кладбищу территория составляет санитарно-защитную зону, определяемую в соответствии с санитарными нормами и правилами.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1.13. В санитарно-защитных зонах не допускается строительство зданий и сооружений, гаражей и хозяйственных построек, водозаборов и колодцев для хозяйственно-питьевых нужд, устройство мест для отдыха и занятий спортом.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2. ОСНОВНЫЕ ВОПРОСЫ ОРГАНИЗАЦИИ ПОХОРОННОГО ДЕЛА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2.1. Лицо, взявшее на себя обязанность осуществить погребение умершего, организует, координирует выполнение всего процесса погребения от оформления документов, необходимых для погребения, до захоронения включительно.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2.2. Специализированная служба (ритуальная организация по контракту) обязана обеспечить:</w:t>
      </w:r>
    </w:p>
    <w:p w:rsid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2.2.1. Оказание услуг по погребению на безвозмездной основе согласно установленному </w:t>
      </w:r>
      <w:hyperlink r:id="rId17" w:tgtFrame="_blank" w:history="1">
        <w:r w:rsidRPr="0024666B">
          <w:rPr>
            <w:rFonts w:ascii="Times New Roman" w:eastAsia="Times New Roman" w:hAnsi="Times New Roman" w:cs="Times New Roman"/>
            <w:sz w:val="28"/>
          </w:rPr>
          <w:t>Законом</w:t>
        </w:r>
      </w:hyperlink>
      <w:r w:rsidR="002466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погребении гарантированному перечню услуг по </w:t>
      </w:r>
      <w:r w:rsidRPr="00DB0BB1">
        <w:rPr>
          <w:rFonts w:ascii="Times New Roman" w:eastAsia="Times New Roman" w:hAnsi="Times New Roman" w:cs="Times New Roman"/>
          <w:sz w:val="28"/>
          <w:szCs w:val="28"/>
        </w:rPr>
        <w:t>погребению</w:t>
      </w:r>
      <w:r w:rsidR="0024666B" w:rsidRPr="00A818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4666B"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включают в себя:</w:t>
      </w:r>
    </w:p>
    <w:p w:rsidR="00A81872" w:rsidRPr="00A81872" w:rsidRDefault="00A81872" w:rsidP="00A81872">
      <w:pPr>
        <w:shd w:val="clear" w:color="auto" w:fill="FFFFFF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81872">
        <w:rPr>
          <w:rFonts w:ascii="Times New Roman" w:hAnsi="Times New Roman" w:cs="Times New Roman"/>
          <w:sz w:val="28"/>
          <w:szCs w:val="28"/>
        </w:rPr>
        <w:t xml:space="preserve">- оформление документов, необходимых для погребения; </w:t>
      </w:r>
    </w:p>
    <w:p w:rsidR="00A81872" w:rsidRPr="00A81872" w:rsidRDefault="00A81872" w:rsidP="00A81872">
      <w:pPr>
        <w:shd w:val="clear" w:color="auto" w:fill="FFFFFF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81872">
        <w:rPr>
          <w:rFonts w:ascii="Times New Roman" w:hAnsi="Times New Roman" w:cs="Times New Roman"/>
          <w:sz w:val="28"/>
          <w:szCs w:val="28"/>
        </w:rPr>
        <w:t xml:space="preserve">- предоставление и доставка гроба и других предметов, необходимых для погребения; </w:t>
      </w:r>
    </w:p>
    <w:p w:rsidR="00A81872" w:rsidRPr="00A81872" w:rsidRDefault="00A81872" w:rsidP="00A81872">
      <w:pPr>
        <w:shd w:val="clear" w:color="auto" w:fill="FFFFFF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81872">
        <w:rPr>
          <w:rFonts w:ascii="Times New Roman" w:hAnsi="Times New Roman" w:cs="Times New Roman"/>
          <w:sz w:val="28"/>
          <w:szCs w:val="28"/>
        </w:rPr>
        <w:t>- перевозка тела (останков) умершего на кладбище;</w:t>
      </w:r>
    </w:p>
    <w:p w:rsidR="00A81872" w:rsidRPr="00DB0BB1" w:rsidRDefault="00A81872" w:rsidP="00A81872">
      <w:pPr>
        <w:shd w:val="clear" w:color="auto" w:fill="FFFFFF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81872">
        <w:rPr>
          <w:rFonts w:ascii="Times New Roman" w:hAnsi="Times New Roman" w:cs="Times New Roman"/>
          <w:sz w:val="28"/>
          <w:szCs w:val="28"/>
        </w:rPr>
        <w:t xml:space="preserve"> - погребение.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Стоимость услуг, предоставляемых согласно гарантированному перечню услуг по погребению, определяется в соответствии с действующим законодательством. Стоимость услуг возмещается специализированной службе (ритуальной организации по контракту) в порядке, установленном действующим законодательством. В случае, если по желанию супруга, близких родственников, иных лиц, взявших на себя обязанность осуществить погребение умершего, погребение осуществляется ими за свой счет, им выплачивается социальное пособие на погребение в размере, равном стоимости услуг, предоставляемых согласно гарантированному перечню услуг по погребению.</w:t>
      </w:r>
    </w:p>
    <w:p w:rsidR="0024666B" w:rsidRDefault="00DB0BB1" w:rsidP="008711E3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2.3.</w:t>
      </w:r>
      <w:r w:rsidR="002466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дминистрация </w:t>
      </w:r>
      <w:r w:rsidR="00CA451B" w:rsidRPr="00CA451B">
        <w:rPr>
          <w:rFonts w:ascii="Times New Roman" w:eastAsia="Times New Roman" w:hAnsi="Times New Roman" w:cs="Times New Roman"/>
          <w:sz w:val="28"/>
          <w:szCs w:val="28"/>
        </w:rPr>
        <w:t>Талицкого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 обеспечивает формирование и сохранность архивного фонда, инвентаризацию захоронений и обновление книг захоронений, регистрацию захоронений умерших в регистрационной книге.</w:t>
      </w:r>
      <w:bookmarkStart w:id="1" w:name="P87"/>
      <w:bookmarkEnd w:id="1"/>
    </w:p>
    <w:p w:rsidR="00DB0BB1" w:rsidRPr="00DB0BB1" w:rsidRDefault="00DB0BB1" w:rsidP="0024666B">
      <w:pPr>
        <w:shd w:val="clear" w:color="auto" w:fill="FFFFFF"/>
        <w:spacing w:before="100" w:beforeAutospacing="1" w:after="100" w:afterAutospacing="1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3. ПОРЯДОК ЗАХОРОНЕНИЯ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3.1. Погребение производится в соответствии с правилами устройства и содержания кладбища.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24666B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. Каждое захоронение регистрируется в книге установленной формы с указанием номера участков захоронения и могилы.</w:t>
      </w:r>
    </w:p>
    <w:p w:rsidR="00DB0BB1" w:rsidRPr="00DB0BB1" w:rsidRDefault="0024666B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DB0BB1"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Гражданам</w:t>
      </w:r>
      <w:proofErr w:type="gramEnd"/>
      <w:r w:rsidR="00DB0BB1"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(организациям), произведшим захоронение, выдается соответствующая справка. Книга учета захоронений является документом строгой отчетности и находится на постоянном хранении в администрации </w:t>
      </w:r>
      <w:r w:rsidR="00CA451B" w:rsidRPr="00CA451B">
        <w:rPr>
          <w:rFonts w:ascii="Times New Roman" w:eastAsia="Times New Roman" w:hAnsi="Times New Roman" w:cs="Times New Roman"/>
          <w:sz w:val="28"/>
          <w:szCs w:val="28"/>
        </w:rPr>
        <w:t>Талицкого</w:t>
      </w:r>
      <w:r w:rsidR="00DB0BB1"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3.4. Погребение производится в указанный срок на определенном месте.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24666B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. Гарантия осуществления погребения с предоставлением бесплатно участка земли: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- погребение умерших (погибших), не имеющих супруга, близких родственников, иных родственников либо законного представителя умершего, осуществлять на земельном участке размером 2,5 x 1,5 м;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- погребение умерших с учетом волеизъявления родственников и выделение на этом месте участка земли для захоронения супруга или близкого родственника размером 2,5 x 2,5 м.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D42044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При захоронении в гробу в существующие семейные ограды расстояние между гробами должно быть не менее 0,5 м, глубина могилы при захоронении в гробу должна быть </w:t>
      </w:r>
      <w:r w:rsidR="00D420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менее 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1,5 метра.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D42044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При отсутствии архивных документов захоронение в могилы или свободные места в существующих оградах производится с разрешения администрации </w:t>
      </w:r>
      <w:r w:rsidR="00CA451B" w:rsidRPr="00CA451B">
        <w:rPr>
          <w:rFonts w:ascii="Times New Roman" w:eastAsia="Times New Roman" w:hAnsi="Times New Roman" w:cs="Times New Roman"/>
          <w:sz w:val="28"/>
          <w:szCs w:val="28"/>
        </w:rPr>
        <w:t>Талицкого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 на основании письменного заявления близких родственников (родителей, детей, родных братьев и сестер).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D42044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. При захоронении должна соблюдаться рядность оград. Проход между оградами должен быть по короткой стороне могилы 0,9 м, высота оград не должна превышать 1</w:t>
      </w:r>
      <w:r w:rsidR="00D42044">
        <w:rPr>
          <w:rFonts w:ascii="Times New Roman" w:eastAsia="Times New Roman" w:hAnsi="Times New Roman" w:cs="Times New Roman"/>
          <w:color w:val="000000"/>
          <w:sz w:val="28"/>
          <w:szCs w:val="28"/>
        </w:rPr>
        <w:t>,5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метр</w:t>
      </w:r>
      <w:r w:rsidR="00D42044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D6945" w:rsidRDefault="008D6945" w:rsidP="00D42044">
      <w:pPr>
        <w:shd w:val="clear" w:color="auto" w:fill="FFFFFF"/>
        <w:spacing w:before="100" w:beforeAutospacing="1" w:after="100" w:afterAutospacing="1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6945" w:rsidRDefault="008D6945" w:rsidP="00D42044">
      <w:pPr>
        <w:shd w:val="clear" w:color="auto" w:fill="FFFFFF"/>
        <w:spacing w:before="100" w:beforeAutospacing="1" w:after="100" w:afterAutospacing="1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B0BB1" w:rsidRPr="00DB0BB1" w:rsidRDefault="00DB0BB1" w:rsidP="00D42044">
      <w:pPr>
        <w:shd w:val="clear" w:color="auto" w:fill="FFFFFF"/>
        <w:spacing w:before="100" w:beforeAutospacing="1" w:after="100" w:afterAutospacing="1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4. ПРАВИЛА СОДЕРЖАНИЯ МЕСТ ПОГРЕБЕНИЯ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4.1. Монтаж, демонтаж, ремонт, замена надмогильных сооружений и оград осуществляются после письменного уведомления администрации </w:t>
      </w:r>
      <w:r w:rsidR="00CA451B" w:rsidRPr="00CA451B">
        <w:rPr>
          <w:rFonts w:ascii="Times New Roman" w:eastAsia="Times New Roman" w:hAnsi="Times New Roman" w:cs="Times New Roman"/>
          <w:sz w:val="28"/>
          <w:szCs w:val="28"/>
        </w:rPr>
        <w:lastRenderedPageBreak/>
        <w:t>Талицкого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 лицом, на которое зарегистрировано место захоронения, при предъявлении указанным лицом (или по письменному поручению иным лицом) паспорта или иного документа, удостоверяющего личность, справки о захоронении.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4.2. Установка памятников и иных надмогильных сооружений вне мест захоронений запрещается.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4.3. Установленные надмогильные сооружения, ограды и благоустроенные места захоронения не должны иметь частей, выступающих за границы участка, выделенного под захоронение, или нависающих над ним.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4.4. Размер ограды должен соответствовать размеру выделенного земельного участка.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4.5. Надписи на надмогильных сооружениях должны соответствовать сведениям действительно захороненных в данном месте умерших.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4.6. Граждане (организации) содержат места захоронения и надмогильные сооружения в надлежащем состоянии самостоятельно либо заключают договор об осуществлении ухода за могилой.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4.7. При отсутствии надмогильного сооружения, ухода за захоронением и сведений о захоронении последние могут быть признаны бесхозяйными в установленном законодательством порядке.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4.8. Специализированная служба, ритуальная организация по контракту, администрация </w:t>
      </w:r>
      <w:r w:rsidR="00CA451B" w:rsidRPr="00CA451B">
        <w:rPr>
          <w:rFonts w:ascii="Times New Roman" w:eastAsia="Times New Roman" w:hAnsi="Times New Roman" w:cs="Times New Roman"/>
          <w:sz w:val="28"/>
          <w:szCs w:val="28"/>
        </w:rPr>
        <w:t>Талицкого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 ответственности за сохранность установленных надмогильных сооружений и оград не несет.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4.9. На территории кладбища запрещается: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- находиться после его закрытия;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- выгуливать собак, пасти домашних животных, ловить птиц;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- разводить костры, производить добычу грунта, резать дерн;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- засорять территорию;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- складировать в контейнер для мусора старые памятники, цветочницы и другие надмогильные сооружения (указанные предметы необходимо складировать у контейнерной площадки);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- сажать деревья на могильном участке;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- ломать зеленые насаждения, рвать цветы, засорять территорию;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 ездить на машинах, велосипедах, мопедах, мотороллерах, мотоциклах, лыжах и т.п.;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4.10. Запрещается осуществление самовольных захоронений на кладбище.</w:t>
      </w:r>
    </w:p>
    <w:p w:rsidR="00234A12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4.11. На территории кладбища запрещен проезд без разрешения автотранспортных средств</w:t>
      </w:r>
      <w:r w:rsidR="00234A1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34A12" w:rsidRDefault="00234A12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B0BB1" w:rsidRPr="00DB0BB1" w:rsidRDefault="00DB0BB1" w:rsidP="00234A12">
      <w:pPr>
        <w:shd w:val="clear" w:color="auto" w:fill="FFFFFF"/>
        <w:spacing w:before="100" w:beforeAutospacing="1" w:after="100" w:afterAutospacing="1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5. ПРАВИЛА РАБОТЫ КЛАДБИЩ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5.1. Кладбища открыты для посещений и производства на них работ ежедневно: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- с мая по сентябрь - с 8 до 20 часов;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- с октября по апрель - с 9 до 17 часов.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5.2. На территории кладбищ посетители должны соблюдать общественный порядок и тишину.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5.3. Посетители кладбищ имеют право: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- пользоваться инвентарем для ухода за могилой;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осуществлять уход за могилой, в </w:t>
      </w:r>
      <w:proofErr w:type="spellStart"/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т.ч</w:t>
      </w:r>
      <w:proofErr w:type="spellEnd"/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F3621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сажать цветы на могильном участке.</w:t>
      </w:r>
    </w:p>
    <w:p w:rsid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5.</w:t>
      </w:r>
      <w:r w:rsidR="00234A12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. При главном входе на кладбище вывешивается выписка из настоящих правил.</w:t>
      </w:r>
    </w:p>
    <w:p w:rsidR="00234A12" w:rsidRPr="00DB0BB1" w:rsidRDefault="00234A12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B0BB1" w:rsidRPr="00DB0BB1" w:rsidRDefault="00DB0BB1" w:rsidP="00234A12">
      <w:pPr>
        <w:shd w:val="clear" w:color="auto" w:fill="FFFFFF"/>
        <w:spacing w:before="100" w:beforeAutospacing="1" w:after="100" w:afterAutospacing="1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6. ОТВЕТСТВЕННОСТЬ ЗА НАРУШЕНИЕ НАСТОЯЩЕГО ПОЛОЖЕНИЯ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6.1. За нарушение настоящего Положения виновные лица несут ответственность в соответствии с действующим законодательством.</w:t>
      </w:r>
    </w:p>
    <w:p w:rsidR="00DB0BB1" w:rsidRPr="00EC24FB" w:rsidRDefault="00DB0BB1" w:rsidP="00EC24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711E3" w:rsidRPr="008711E3" w:rsidRDefault="008711E3">
      <w:pPr>
        <w:rPr>
          <w:rFonts w:ascii="Times New Roman" w:hAnsi="Times New Roman" w:cs="Times New Roman"/>
          <w:sz w:val="24"/>
          <w:szCs w:val="24"/>
        </w:rPr>
      </w:pPr>
    </w:p>
    <w:sectPr w:rsidR="008711E3" w:rsidRPr="008711E3" w:rsidSect="00EC24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7062B1"/>
    <w:multiLevelType w:val="hybridMultilevel"/>
    <w:tmpl w:val="61FC75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4A5AC1"/>
    <w:multiLevelType w:val="multilevel"/>
    <w:tmpl w:val="3BCC7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935"/>
    <w:rsid w:val="000556FE"/>
    <w:rsid w:val="000E1490"/>
    <w:rsid w:val="00137784"/>
    <w:rsid w:val="001652F3"/>
    <w:rsid w:val="00182E37"/>
    <w:rsid w:val="001F6EC9"/>
    <w:rsid w:val="00234A12"/>
    <w:rsid w:val="0024666B"/>
    <w:rsid w:val="00300E54"/>
    <w:rsid w:val="003B0B3F"/>
    <w:rsid w:val="003C0A2C"/>
    <w:rsid w:val="003E0935"/>
    <w:rsid w:val="00402E8F"/>
    <w:rsid w:val="0044526C"/>
    <w:rsid w:val="00484A11"/>
    <w:rsid w:val="00486580"/>
    <w:rsid w:val="004D41C6"/>
    <w:rsid w:val="00501537"/>
    <w:rsid w:val="00566FC5"/>
    <w:rsid w:val="0058074B"/>
    <w:rsid w:val="00651525"/>
    <w:rsid w:val="006667E1"/>
    <w:rsid w:val="006B3A8B"/>
    <w:rsid w:val="007054D1"/>
    <w:rsid w:val="007338CD"/>
    <w:rsid w:val="0075563F"/>
    <w:rsid w:val="00762240"/>
    <w:rsid w:val="00797A7D"/>
    <w:rsid w:val="00850CF3"/>
    <w:rsid w:val="008711E3"/>
    <w:rsid w:val="00892218"/>
    <w:rsid w:val="008D6945"/>
    <w:rsid w:val="008E3024"/>
    <w:rsid w:val="00903A55"/>
    <w:rsid w:val="009224A0"/>
    <w:rsid w:val="009330B6"/>
    <w:rsid w:val="0093591E"/>
    <w:rsid w:val="00945EBF"/>
    <w:rsid w:val="00981270"/>
    <w:rsid w:val="00A079C5"/>
    <w:rsid w:val="00A2308B"/>
    <w:rsid w:val="00A23A2F"/>
    <w:rsid w:val="00A81872"/>
    <w:rsid w:val="00AC5C81"/>
    <w:rsid w:val="00AD536B"/>
    <w:rsid w:val="00AE371F"/>
    <w:rsid w:val="00B12603"/>
    <w:rsid w:val="00B32411"/>
    <w:rsid w:val="00B32BBD"/>
    <w:rsid w:val="00B47219"/>
    <w:rsid w:val="00BD2F67"/>
    <w:rsid w:val="00C10D36"/>
    <w:rsid w:val="00CA184F"/>
    <w:rsid w:val="00CA36FE"/>
    <w:rsid w:val="00CA451B"/>
    <w:rsid w:val="00CF567D"/>
    <w:rsid w:val="00D35BB0"/>
    <w:rsid w:val="00D42044"/>
    <w:rsid w:val="00D50701"/>
    <w:rsid w:val="00DB0BB1"/>
    <w:rsid w:val="00DB17F8"/>
    <w:rsid w:val="00DD76F5"/>
    <w:rsid w:val="00E0182C"/>
    <w:rsid w:val="00E9202A"/>
    <w:rsid w:val="00EC24FB"/>
    <w:rsid w:val="00F0342B"/>
    <w:rsid w:val="00F3621D"/>
    <w:rsid w:val="00F72FD1"/>
    <w:rsid w:val="00FD3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3FAEA397"/>
  <w15:docId w15:val="{FB20054A-1B12-48C0-980B-C8C075F70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30B6"/>
  </w:style>
  <w:style w:type="paragraph" w:styleId="2">
    <w:name w:val="heading 2"/>
    <w:basedOn w:val="a"/>
    <w:link w:val="20"/>
    <w:uiPriority w:val="9"/>
    <w:qFormat/>
    <w:rsid w:val="00DB0BB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82E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82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2E37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AD53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dress2">
    <w:name w:val="address2"/>
    <w:basedOn w:val="a0"/>
    <w:rsid w:val="00AD536B"/>
  </w:style>
  <w:style w:type="character" w:customStyle="1" w:styleId="fio2">
    <w:name w:val="fio2"/>
    <w:basedOn w:val="a0"/>
    <w:rsid w:val="00AD536B"/>
  </w:style>
  <w:style w:type="character" w:customStyle="1" w:styleId="data2">
    <w:name w:val="data2"/>
    <w:basedOn w:val="a0"/>
    <w:rsid w:val="00AD536B"/>
  </w:style>
  <w:style w:type="character" w:customStyle="1" w:styleId="fio3">
    <w:name w:val="fio3"/>
    <w:basedOn w:val="a0"/>
    <w:rsid w:val="00AD536B"/>
  </w:style>
  <w:style w:type="character" w:customStyle="1" w:styleId="apple-converted-space">
    <w:name w:val="apple-converted-space"/>
    <w:basedOn w:val="a0"/>
    <w:rsid w:val="006667E1"/>
  </w:style>
  <w:style w:type="character" w:customStyle="1" w:styleId="toolbarlabel">
    <w:name w:val="toolbarlabel"/>
    <w:basedOn w:val="a0"/>
    <w:rsid w:val="00EC24FB"/>
  </w:style>
  <w:style w:type="character" w:customStyle="1" w:styleId="dropdowntoolbarbutton">
    <w:name w:val="dropdowntoolbarbutton"/>
    <w:basedOn w:val="a0"/>
    <w:rsid w:val="00EC24FB"/>
  </w:style>
  <w:style w:type="character" w:customStyle="1" w:styleId="20">
    <w:name w:val="Заголовок 2 Знак"/>
    <w:basedOn w:val="a0"/>
    <w:link w:val="2"/>
    <w:uiPriority w:val="9"/>
    <w:rsid w:val="00DB0BB1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p6">
    <w:name w:val="p6"/>
    <w:basedOn w:val="a"/>
    <w:rsid w:val="00DB0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DB0BB1"/>
  </w:style>
  <w:style w:type="paragraph" w:customStyle="1" w:styleId="p7">
    <w:name w:val="p7"/>
    <w:basedOn w:val="a"/>
    <w:rsid w:val="00DB0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8">
    <w:name w:val="p8"/>
    <w:basedOn w:val="a"/>
    <w:rsid w:val="00DB0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9">
    <w:name w:val="p9"/>
    <w:basedOn w:val="a"/>
    <w:rsid w:val="00DB0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0">
    <w:name w:val="p10"/>
    <w:basedOn w:val="a"/>
    <w:rsid w:val="00DB0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DB0BB1"/>
    <w:rPr>
      <w:color w:val="0000FF"/>
      <w:u w:val="single"/>
    </w:rPr>
  </w:style>
  <w:style w:type="character" w:customStyle="1" w:styleId="s2">
    <w:name w:val="s2"/>
    <w:basedOn w:val="a0"/>
    <w:rsid w:val="00DB0BB1"/>
  </w:style>
  <w:style w:type="character" w:customStyle="1" w:styleId="s3">
    <w:name w:val="s3"/>
    <w:basedOn w:val="a0"/>
    <w:rsid w:val="00DB0BB1"/>
  </w:style>
  <w:style w:type="paragraph" w:customStyle="1" w:styleId="p12">
    <w:name w:val="p12"/>
    <w:basedOn w:val="a"/>
    <w:rsid w:val="00DB0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4">
    <w:name w:val="p14"/>
    <w:basedOn w:val="a"/>
    <w:rsid w:val="00DB0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34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822069">
          <w:marLeft w:val="420"/>
          <w:marRight w:val="420"/>
          <w:marTop w:val="3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940990">
              <w:marLeft w:val="0"/>
              <w:marRight w:val="0"/>
              <w:marTop w:val="45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11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509178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626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961679">
                          <w:marLeft w:val="1417"/>
                          <w:marRight w:val="566"/>
                          <w:marTop w:val="1133"/>
                          <w:marBottom w:val="11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643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28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16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775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6400C"/>
                    <w:right w:val="none" w:sz="0" w:space="0" w:color="auto"/>
                  </w:divBdr>
                  <w:divsChild>
                    <w:div w:id="1805852996">
                      <w:marLeft w:val="-1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482287">
                          <w:marLeft w:val="0"/>
                          <w:marRight w:val="30"/>
                          <w:marTop w:val="45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4781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678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2164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9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640176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403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589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47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636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5803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4341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3596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774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9709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8242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1531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4793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692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1799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3024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683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210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418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156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135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8888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9095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7672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9955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8419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7651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9392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657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767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2893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735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159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5295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4666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07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9340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2450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2507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586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0532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6883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4474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8490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6110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6332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6773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5195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6277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877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2184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2695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4375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1719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3713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780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0143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6058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1139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9314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8440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685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4213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2598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223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901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3045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2134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645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3641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4171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7006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5965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46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1832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5929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39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2101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309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788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1121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4178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8652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4503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0126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5065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389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3997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3978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586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531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5251187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63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368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186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2704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951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0413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388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5238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0623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7851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4110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046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5505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3076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2644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315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392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9506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2347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0093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0086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1515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572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6052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9806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4928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6171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059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4362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423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8993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3747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0205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4915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925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81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092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850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288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6022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64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8845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89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5584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334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5029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3837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929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4380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701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997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7656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8663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6186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9966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6295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3757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3961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7764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5211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9178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8817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3617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218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6645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6446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6075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6401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9670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5919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505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4648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5508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288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896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9425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8266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7154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376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465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1529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8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60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178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826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0628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901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6669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267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6476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4675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0758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6537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0240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459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420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1117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1808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9811116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284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436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2567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9607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039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347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7207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0898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6864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4610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1200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1463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3951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6469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9439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5610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0804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703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799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7793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9671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692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6887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4518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1998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8832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1687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157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9185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14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1376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402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9816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2715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4597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415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3688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8936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950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2865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7029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496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748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4770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9141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602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522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2795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0619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565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191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757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221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0865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3039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173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7157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1672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8324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2208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3784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3988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9042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3309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2898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149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4115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4635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657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0537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8971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7991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7979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7081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273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4726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1109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1646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089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2511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5663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4456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128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3111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0759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372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001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8661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6241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0244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3055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1252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528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439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1854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515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6042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229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872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22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0043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117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5180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465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7696630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623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524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5192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3049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0422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0258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7481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120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2555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5846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218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6747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2399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861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0382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1626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9822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4160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6130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202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2355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356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2256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0696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9708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9337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6229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6949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8892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7789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8306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8436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4461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3186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6265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9126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2635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3309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5052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0737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204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2806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7023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5314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950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32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589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8380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990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022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7372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4811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3442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284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3047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935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7599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7367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8523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0452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555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0807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3391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992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6129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6290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2626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008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9726880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718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727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1006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9876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5085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399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1325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8888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362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1032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0334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9446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825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733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609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4607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697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8246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5197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5749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7390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4798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5492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7573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7731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8687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741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6355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740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8990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9003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54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6227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7657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6758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1764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1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1298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671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5424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27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462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58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29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675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2885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661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620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7152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3628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3914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170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0805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0867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5144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6302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544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3779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1188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4711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6347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3511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4882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9456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25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5302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044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8959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3438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9972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3971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59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929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9800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6763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2508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479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8012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1565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5966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8757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3059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269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1856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325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7511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9263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2159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2988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9507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690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5785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5634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1198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3137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852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3577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3923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7298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827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2818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2417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3674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5202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010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16603344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108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317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956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8663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8776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14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0490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502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145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234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7430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157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8011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6506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20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7809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9786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847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634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6001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5365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9447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2149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4924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660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8808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604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4421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3380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076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3318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981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634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391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6033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844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410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1769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242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4502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766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2713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9748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2159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8348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6270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3841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0909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458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7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948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634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124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80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9664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189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7970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382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6989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3127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1952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793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9341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5383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810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3068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8176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07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6175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089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1470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5949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5560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32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3109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3542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29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7946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8302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3327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0253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1394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2671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6481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506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72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380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9509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6477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274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3430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790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0505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7863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8372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5130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1983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59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2528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3739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4524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328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8794209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142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672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381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2919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2113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6186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4635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725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134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5959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3258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3543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1519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579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436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9658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2143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7984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70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2824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2602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0769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861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4293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388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2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2319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009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823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3723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8293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444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4248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9650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3501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4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1282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2878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387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986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003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6478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5186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768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1380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8452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466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5691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060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0970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0994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1110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28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719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168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6890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624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195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042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6123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9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985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2724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0856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0901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5616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777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0189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534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7802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144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5659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5592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9366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5142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8351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9531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501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3736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7774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6776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3461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814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706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4949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1709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174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5901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5308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996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760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7744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4337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1475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005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9347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9549098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790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005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688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2425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8197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2100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0725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1967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5850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1101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8440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977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203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6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997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778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3835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8949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886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2311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809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940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6321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702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3603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800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7918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0204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454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8470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030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8220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5293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2882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7378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6015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4947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1279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5085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26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471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1411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7580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5722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232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7080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013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1170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3960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2576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71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8006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0132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8617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6503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7251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9716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7867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1872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6276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789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296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3622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621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638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0634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069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7097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7865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5000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7751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4777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34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974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9313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1537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5288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33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3408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414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4331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52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6402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0839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376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ck.yandex.ru/redir/nWO_r1F33ck?data=NnBZTWRhdFZKOHQxUjhzSWFYVGhXYVpaQzc2TG0takJmTkRHZkEzcXlyR1ZOMTQ2Y3pCVFJFTVBEVVUtMTlhR2daMGFKR0xqVXp6QXA4X1d2dHpEUWpBMktidU5ZZElHZlRCMTJvUkRPTGxaVWNLYjlmUTZCZUdjZjlnWEQzQzBMelpITDcwOVVqSEo2amEyd0dQdXl3&amp;b64e=2&amp;sign=b6e196d1a3aa043262f5ae259c7a3f32&amp;keyno=17" TargetMode="External"/><Relationship Id="rId13" Type="http://schemas.openxmlformats.org/officeDocument/2006/relationships/hyperlink" Target="https://clck.yandex.ru/redir/nWO_r1F33ck?data=TUZzNUtUalhlNGlhWTkxbVlaU3JvMnQxQUhGRE5jUER0TVF5MHBDVzRSc1RmTE8zNUxyVHJkOUdfWUZLU1B6SzdsRDBMSm9yRGppa29tYUhpSXYzQjNPdUJKeGJUNVJEenQwYkpkQ1U2YjhKbWNONmxOY1lhaWNMeVdLR0VoRXhrY0s2d3ZDVzR3ZU4tNTFqX2dIUTQ0aTVUWE1DLXRUU1N0dFFrWElMRzdFVEp0amhkVlhSR0dMd2k5NGtkVTc3U0VaOGdxeVVwU1E&amp;b64e=2&amp;sign=74df3d8ded3ea0185e467e782946ef72&amp;keyno=17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hyperlink" Target="https://clck.yandex.ru/redir/nWO_r1F33ck?data=TUZzNUtUalhlNGlhWTkxbVlaU3JvMnQxQUhGRE5jUER0TVF5MHBDVzRSc1RmTE8zNUxyVHJkOUdfWUZLU1B6SzdsRDBMSm9yRGppa29tYUhpSXYzQjNPdUJKeGJUNVJEenQwYkpkQ1U2YjlxMWI5QnNTQ0I4VlVPRVFzS2RCN1A1clUwb1ZCQzRfRGhEV2NXaTdhcHp1aFFMbk44RVV2VlAzYmQtVG1yR3hhZkg2cFZZcU1nVzNPcDg0SXVycURHNHhfWmctNlR5VzJmd1pUTzJldkd0OWtnajlvdlBENFdyQWQ2RFEtSXpXVQ&amp;b64e=2&amp;sign=4af0a7ab209c760c3cb7ffb570b3a392&amp;keyno=17" TargetMode="External"/><Relationship Id="rId17" Type="http://schemas.openxmlformats.org/officeDocument/2006/relationships/hyperlink" Target="https://clck.yandex.ru/redir/nWO_r1F33ck?data=TUZzNUtUalhlNGlhWTkxbVlaU3JvMnQxQUhGRE5jUER0TVF5MHBDVzRSc1RmTE8zNUxyVHJkOUdfWUZLU1B6SzdsRDBMSm9yRGppa29tYUhpSXYzQjNPdUJKeGJUNVJEenQwYkpkQ1U2YjhKbWNONmxOY1lhaWNMeVdLR0VoRXhrY0s2d3ZDVzR3ZU4tNTFqX2dIUTQ0aTVUWE1DLXRUUzB4NXZlVjc3eXJfVVk4MEhpZEVZN3BqcXJQZ0pfSlRoM3RsUDFiZXR5Njg&amp;b64e=2&amp;sign=4b66d9924e4099b420f1eb9302c96c57&amp;keyno=17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clck.yandex.ru/redir/nWO_r1F33ck?data=TUZzNUtUalhlNGlhWTkxbVlaU3JvMnQxQUhGRE5jUER0TVF5MHBDVzRSc1RmTE8zNUxyVHJkOUdfWUZLU1B6SzdsRDBMSm9yRGppa29tYUhpSXYzQjNPdUJKeGJUNVJEbHhjbXpOZ0NTRy1RTm1jQldJMGVVMmRUQkxmMll3eVg2NXdqUnVscXdXSEs1UFpMa09TS2VVTFZyaUlSMjlqakJzWDVYSjBLcWpxRVAxcGFOZ2VvZUxWeWlaN0Q2cVlvVHRMaTNJMXBSWEU&amp;b64e=2&amp;sign=d9ba5c011a3f4572f7b267cdaa5058d2&amp;keyno=17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hyperlink" Target="https://clck.yandex.ru/redir/nWO_r1F33ck?data=TUZzNUtUalhlNGlhWTkxbVlaU3JvMnQxQUhGRE5jUER0TVF5MHBDVzRSc1RmTE8zNUxyVHJkOUdfWUZLU1B6SzdsRDBMSm9yRGppa29tYUhpSXYzQjNPdUJKeGJUNVJEenQwYkpkQ1U2YjhKbWNONmxOY1lhaWNMeVdLR0VoRXhSSVZlYnltcU1YcmRtQnhPUjY4ZkhkTU9oSmdwamJ3QUt4UWI3MXpvVDlNSnpiRlhVaU9jWUd0NEZ1bFB5RzJmdWtUYUQ1b0NPa1BjMXE4WDdlM2E3VzI4QVg0SkN2c1M&amp;b64e=2&amp;sign=a778e0cade518283da2320ad42890c15&amp;keyno=1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clck.yandex.ru/redir/nWO_r1F33ck?data=TUZzNUtUalhlNGlhWTkxbVlaU3JvMnQxQUhGRE5jUER0TVF5MHBDVzRSc1RmTE8zNUxyVHJkOUdfWUZLU1B6SzdsRDBMSm9yRGppa29tYUhpSXYzQjNPdUJKeGJUNVJEbHhjbXpOZ0NTRy1RTm1jQldJMGVVMmRUQkxmMll3eVg2NXdqUnVscXdXSEs1UFpMa09TS2VVTFZyaUlSMjlqandvS2Vya0VnMGg3SkEtOFJ6aEhEeUkyNk5MSGtiN0dkeGRNZ05xYUdsSlk&amp;b64e=2&amp;sign=a3a4ef1f4d10828dc58c1d31dbc6409c&amp;keyno=17" TargetMode="External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clck.yandex.ru/redir/nWO_r1F33ck?data=NnBZTWRhdFZKOHQxUjhzSWFYVGhXYVpaQzc2TG0takJmTkRHZkEzcXlyR1ZOMTQ2Y3pCVFJFTVBEVVUtMTlhRzFHMl95Y1FjODhtb1pXdk1sV3VSVS10RGZYX2Nhb2dLY29nQmdObl9OTWFSOC0ydmNWWjh2NE1tMEM4bnItTWlHczVFdHF6VzlkdUdEUmFTdF9iWlVn&amp;b64e=2&amp;sign=1cfa4e9c835721400a93a52959c44efc&amp;keyno=17" TargetMode="External"/><Relationship Id="rId14" Type="http://schemas.openxmlformats.org/officeDocument/2006/relationships/hyperlink" Target="https://clck.yandex.ru/redir/nWO_r1F33ck?data=TUZzNUtUalhlNGlhWTkxbVlaU3JvMnQxQUhGRE5jUER0TVF5MHBDVzRSc1RmTE8zNUxyVHJkOUdfWUZLU1B6SzdsRDBMSm9yRGppa29tYUhpSXYzQjNPdUJKeGJUNVJEenQwYkpkQ1U2YjhKbWNONmxOY1lhaWNMeVdLR0VoRXhrY0s2d3ZDVzR3ZU4tNTFqX2dIUTQ0aTVUWE1DLXRUU1N0dFFrWElMRzdFVEp0amhkVlhSR0dMd2k5NGtkVTc3U0VaOGdxeVVwU1E&amp;b64e=2&amp;sign=74df3d8ded3ea0185e467e782946ef72&amp;keyno=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033F34-F008-4FA9-B323-7EB7EBD52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2370</Words>
  <Characters>13513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Талица</cp:lastModifiedBy>
  <cp:revision>2</cp:revision>
  <cp:lastPrinted>2017-12-12T04:48:00Z</cp:lastPrinted>
  <dcterms:created xsi:type="dcterms:W3CDTF">2018-01-09T04:58:00Z</dcterms:created>
  <dcterms:modified xsi:type="dcterms:W3CDTF">2018-01-09T04:58:00Z</dcterms:modified>
</cp:coreProperties>
</file>