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791" w:rsidRPr="00F76791" w:rsidRDefault="00F76791" w:rsidP="00F76791">
      <w:pPr>
        <w:spacing w:after="15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777777"/>
          <w:sz w:val="24"/>
          <w:szCs w:val="24"/>
        </w:rPr>
      </w:pPr>
      <w:r w:rsidRPr="00F76791">
        <w:rPr>
          <w:rFonts w:ascii="Times New Roman" w:eastAsia="Times New Roman" w:hAnsi="Times New Roman" w:cs="Times New Roman"/>
          <w:color w:val="777777"/>
          <w:sz w:val="24"/>
          <w:szCs w:val="24"/>
        </w:rPr>
        <w:fldChar w:fldCharType="begin"/>
      </w:r>
      <w:r w:rsidRPr="00F76791">
        <w:rPr>
          <w:rFonts w:ascii="Times New Roman" w:eastAsia="Times New Roman" w:hAnsi="Times New Roman" w:cs="Times New Roman"/>
          <w:color w:val="777777"/>
          <w:sz w:val="24"/>
          <w:szCs w:val="24"/>
        </w:rPr>
        <w:instrText xml:space="preserve"> HYPERLINK "https://ustkansp.ru/category/ischerpyvajushhij-perechen-svedenij-kotorye-mogut-zaprashivatsja-kontrolnym-nadzornym-organom-u-kontroliruemogo-lica-v-ramkah-osushhestvlenija-municipalnogo-kontrolja-na-avtomobilnom-transporte-i-v-dorozhnom-hozjajstve" </w:instrText>
      </w:r>
      <w:r w:rsidRPr="00F76791">
        <w:rPr>
          <w:rFonts w:ascii="Times New Roman" w:eastAsia="Times New Roman" w:hAnsi="Times New Roman" w:cs="Times New Roman"/>
          <w:color w:val="777777"/>
          <w:sz w:val="24"/>
          <w:szCs w:val="24"/>
        </w:rPr>
        <w:fldChar w:fldCharType="separate"/>
      </w:r>
      <w:r w:rsidRPr="00F76791">
        <w:rPr>
          <w:rFonts w:ascii="Times New Roman" w:eastAsia="Times New Roman" w:hAnsi="Times New Roman" w:cs="Times New Roman"/>
          <w:color w:val="016B5C"/>
          <w:sz w:val="24"/>
          <w:szCs w:val="24"/>
        </w:rPr>
        <w:t>Исчерпывающий перечень сведений, которые могут запрашиваться контрольным (надзорным) органом у контролируемого лица в рамках осуществления муниципального контроля на автомобильном транспорте и в дорожном хозяйстве</w:t>
      </w:r>
      <w:r w:rsidRPr="00F76791">
        <w:rPr>
          <w:rFonts w:ascii="Times New Roman" w:eastAsia="Times New Roman" w:hAnsi="Times New Roman" w:cs="Times New Roman"/>
          <w:color w:val="777777"/>
          <w:sz w:val="24"/>
          <w:szCs w:val="24"/>
        </w:rPr>
        <w:fldChar w:fldCharType="end"/>
      </w:r>
    </w:p>
    <w:p w:rsidR="00F76791" w:rsidRDefault="00F76791" w:rsidP="00F76791">
      <w:pPr>
        <w:shd w:val="clear" w:color="auto" w:fill="FFFFFF"/>
        <w:tabs>
          <w:tab w:val="left" w:pos="9356"/>
        </w:tabs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F76791">
        <w:rPr>
          <w:rFonts w:ascii="Times New Roman" w:eastAsia="Times New Roman" w:hAnsi="Times New Roman" w:cs="Times New Roman"/>
          <w:color w:val="444444"/>
          <w:sz w:val="21"/>
          <w:szCs w:val="21"/>
        </w:rPr>
        <w:t>1. Документ (приказ/распоряжение) о назначении на должность</w:t>
      </w:r>
      <w:r>
        <w:rPr>
          <w:rFonts w:ascii="Times New Roman" w:eastAsia="Times New Roman" w:hAnsi="Times New Roman" w:cs="Times New Roman"/>
          <w:color w:val="444444"/>
          <w:sz w:val="21"/>
          <w:szCs w:val="21"/>
        </w:rPr>
        <w:t xml:space="preserve"> </w:t>
      </w:r>
      <w:r w:rsidRPr="00F76791">
        <w:rPr>
          <w:rFonts w:ascii="Times New Roman" w:eastAsia="Times New Roman" w:hAnsi="Times New Roman" w:cs="Times New Roman"/>
          <w:color w:val="444444"/>
          <w:sz w:val="21"/>
          <w:szCs w:val="21"/>
        </w:rPr>
        <w:t>руководителя юридического лица, учредительные документы.</w:t>
      </w:r>
    </w:p>
    <w:p w:rsidR="00F76791" w:rsidRPr="00F76791" w:rsidRDefault="00F76791" w:rsidP="00F76791">
      <w:pPr>
        <w:shd w:val="clear" w:color="auto" w:fill="FFFFFF"/>
        <w:tabs>
          <w:tab w:val="left" w:pos="9356"/>
        </w:tabs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F76791">
        <w:rPr>
          <w:rFonts w:ascii="Times New Roman" w:eastAsia="Times New Roman" w:hAnsi="Times New Roman" w:cs="Times New Roman"/>
          <w:color w:val="444444"/>
          <w:sz w:val="21"/>
          <w:szCs w:val="21"/>
        </w:rPr>
        <w:t xml:space="preserve">2. </w:t>
      </w:r>
      <w:proofErr w:type="gramStart"/>
      <w:r w:rsidRPr="00F76791">
        <w:rPr>
          <w:rFonts w:ascii="Times New Roman" w:eastAsia="Times New Roman" w:hAnsi="Times New Roman" w:cs="Times New Roman"/>
          <w:color w:val="444444"/>
          <w:sz w:val="21"/>
          <w:szCs w:val="21"/>
        </w:rPr>
        <w:t>Документы, удостоверяющие личность физического лица, его</w:t>
      </w:r>
      <w:r>
        <w:rPr>
          <w:rFonts w:ascii="Times New Roman" w:eastAsia="Times New Roman" w:hAnsi="Times New Roman" w:cs="Times New Roman"/>
          <w:color w:val="444444"/>
          <w:sz w:val="21"/>
          <w:szCs w:val="21"/>
        </w:rPr>
        <w:t xml:space="preserve"> </w:t>
      </w:r>
      <w:r w:rsidRPr="00F76791">
        <w:rPr>
          <w:rFonts w:ascii="Times New Roman" w:eastAsia="Times New Roman" w:hAnsi="Times New Roman" w:cs="Times New Roman"/>
          <w:color w:val="444444"/>
          <w:sz w:val="21"/>
          <w:szCs w:val="21"/>
        </w:rPr>
        <w:t>уполномоченного представителя, руководителя, иного должностного</w:t>
      </w:r>
      <w:r>
        <w:rPr>
          <w:rFonts w:ascii="Times New Roman" w:eastAsia="Times New Roman" w:hAnsi="Times New Roman" w:cs="Times New Roman"/>
          <w:color w:val="444444"/>
          <w:sz w:val="21"/>
          <w:szCs w:val="21"/>
        </w:rPr>
        <w:t xml:space="preserve"> </w:t>
      </w:r>
      <w:r w:rsidRPr="00F76791">
        <w:rPr>
          <w:rFonts w:ascii="Times New Roman" w:eastAsia="Times New Roman" w:hAnsi="Times New Roman" w:cs="Times New Roman"/>
          <w:color w:val="444444"/>
          <w:sz w:val="21"/>
          <w:szCs w:val="21"/>
        </w:rPr>
        <w:t>лица или уполномоченного представителя юридического лица,</w:t>
      </w:r>
      <w:r>
        <w:rPr>
          <w:rFonts w:ascii="Times New Roman" w:eastAsia="Times New Roman" w:hAnsi="Times New Roman" w:cs="Times New Roman"/>
          <w:color w:val="444444"/>
          <w:sz w:val="21"/>
          <w:szCs w:val="21"/>
        </w:rPr>
        <w:t xml:space="preserve"> и</w:t>
      </w:r>
      <w:r w:rsidRPr="00F76791">
        <w:rPr>
          <w:rFonts w:ascii="Times New Roman" w:eastAsia="Times New Roman" w:hAnsi="Times New Roman" w:cs="Times New Roman"/>
          <w:color w:val="444444"/>
          <w:sz w:val="21"/>
          <w:szCs w:val="21"/>
        </w:rPr>
        <w:t>ндивидуального</w:t>
      </w:r>
      <w:r>
        <w:rPr>
          <w:rFonts w:ascii="Times New Roman" w:eastAsia="Times New Roman" w:hAnsi="Times New Roman" w:cs="Times New Roman"/>
          <w:color w:val="444444"/>
          <w:sz w:val="21"/>
          <w:szCs w:val="21"/>
        </w:rPr>
        <w:t xml:space="preserve"> </w:t>
      </w:r>
      <w:r w:rsidRPr="00F76791">
        <w:rPr>
          <w:rFonts w:ascii="Times New Roman" w:eastAsia="Times New Roman" w:hAnsi="Times New Roman" w:cs="Times New Roman"/>
          <w:color w:val="444444"/>
          <w:sz w:val="21"/>
          <w:szCs w:val="21"/>
        </w:rPr>
        <w:t>предпринимателя,</w:t>
      </w:r>
      <w:r>
        <w:rPr>
          <w:rFonts w:ascii="Times New Roman" w:eastAsia="Times New Roman" w:hAnsi="Times New Roman" w:cs="Times New Roman"/>
          <w:color w:val="444444"/>
          <w:sz w:val="21"/>
          <w:szCs w:val="21"/>
        </w:rPr>
        <w:t xml:space="preserve"> </w:t>
      </w:r>
      <w:r w:rsidRPr="00F76791">
        <w:rPr>
          <w:rFonts w:ascii="Times New Roman" w:eastAsia="Times New Roman" w:hAnsi="Times New Roman" w:cs="Times New Roman"/>
          <w:color w:val="444444"/>
          <w:sz w:val="21"/>
          <w:szCs w:val="21"/>
        </w:rPr>
        <w:t>его</w:t>
      </w:r>
      <w:r>
        <w:rPr>
          <w:rFonts w:ascii="Times New Roman" w:eastAsia="Times New Roman" w:hAnsi="Times New Roman" w:cs="Times New Roman"/>
          <w:color w:val="444444"/>
          <w:sz w:val="21"/>
          <w:szCs w:val="21"/>
        </w:rPr>
        <w:t xml:space="preserve"> </w:t>
      </w:r>
      <w:r w:rsidRPr="00F76791">
        <w:rPr>
          <w:rFonts w:ascii="Times New Roman" w:eastAsia="Times New Roman" w:hAnsi="Times New Roman" w:cs="Times New Roman"/>
          <w:color w:val="444444"/>
          <w:sz w:val="21"/>
          <w:szCs w:val="21"/>
        </w:rPr>
        <w:t>уполномоченного</w:t>
      </w:r>
      <w:r>
        <w:rPr>
          <w:rFonts w:ascii="Times New Roman" w:eastAsia="Times New Roman" w:hAnsi="Times New Roman" w:cs="Times New Roman"/>
          <w:color w:val="444444"/>
          <w:sz w:val="21"/>
          <w:szCs w:val="21"/>
        </w:rPr>
        <w:t xml:space="preserve"> </w:t>
      </w:r>
      <w:r w:rsidRPr="00F76791">
        <w:rPr>
          <w:rFonts w:ascii="Times New Roman" w:eastAsia="Times New Roman" w:hAnsi="Times New Roman" w:cs="Times New Roman"/>
          <w:color w:val="444444"/>
          <w:sz w:val="21"/>
          <w:szCs w:val="21"/>
        </w:rPr>
        <w:t xml:space="preserve">представителя и документы, </w:t>
      </w:r>
      <w:r>
        <w:rPr>
          <w:rFonts w:ascii="Times New Roman" w:eastAsia="Times New Roman" w:hAnsi="Times New Roman" w:cs="Times New Roman"/>
          <w:color w:val="444444"/>
          <w:sz w:val="21"/>
          <w:szCs w:val="21"/>
        </w:rPr>
        <w:t>п</w:t>
      </w:r>
      <w:r w:rsidRPr="00F76791">
        <w:rPr>
          <w:rFonts w:ascii="Times New Roman" w:eastAsia="Times New Roman" w:hAnsi="Times New Roman" w:cs="Times New Roman"/>
          <w:color w:val="444444"/>
          <w:sz w:val="21"/>
          <w:szCs w:val="21"/>
        </w:rPr>
        <w:t>одтверждающие полномочия.</w:t>
      </w:r>
      <w:proofErr w:type="gramEnd"/>
    </w:p>
    <w:p w:rsidR="00F76791" w:rsidRPr="00F76791" w:rsidRDefault="00F76791" w:rsidP="00F76791">
      <w:pPr>
        <w:shd w:val="clear" w:color="auto" w:fill="FFFFFF"/>
        <w:tabs>
          <w:tab w:val="left" w:pos="9356"/>
        </w:tabs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F76791">
        <w:rPr>
          <w:rFonts w:ascii="Times New Roman" w:eastAsia="Times New Roman" w:hAnsi="Times New Roman" w:cs="Times New Roman"/>
          <w:color w:val="444444"/>
          <w:sz w:val="21"/>
          <w:szCs w:val="21"/>
        </w:rPr>
        <w:t>3. Документы, связанные с целями, задачами и предметом выездной</w:t>
      </w:r>
      <w:r>
        <w:rPr>
          <w:rFonts w:ascii="Times New Roman" w:eastAsia="Times New Roman" w:hAnsi="Times New Roman" w:cs="Times New Roman"/>
          <w:color w:val="444444"/>
          <w:sz w:val="21"/>
          <w:szCs w:val="21"/>
        </w:rPr>
        <w:t xml:space="preserve"> </w:t>
      </w:r>
      <w:r w:rsidRPr="00F76791">
        <w:rPr>
          <w:rFonts w:ascii="Times New Roman" w:eastAsia="Times New Roman" w:hAnsi="Times New Roman" w:cs="Times New Roman"/>
          <w:color w:val="444444"/>
          <w:sz w:val="21"/>
          <w:szCs w:val="21"/>
        </w:rPr>
        <w:t>проверки, в случае если выездной проверке не предшествовало</w:t>
      </w:r>
      <w:r>
        <w:rPr>
          <w:rFonts w:ascii="Times New Roman" w:eastAsia="Times New Roman" w:hAnsi="Times New Roman" w:cs="Times New Roman"/>
          <w:color w:val="444444"/>
          <w:sz w:val="21"/>
          <w:szCs w:val="21"/>
        </w:rPr>
        <w:t xml:space="preserve"> </w:t>
      </w:r>
      <w:r w:rsidRPr="00F76791">
        <w:rPr>
          <w:rFonts w:ascii="Times New Roman" w:eastAsia="Times New Roman" w:hAnsi="Times New Roman" w:cs="Times New Roman"/>
          <w:color w:val="444444"/>
          <w:sz w:val="21"/>
          <w:szCs w:val="21"/>
        </w:rPr>
        <w:t>проведение документарной проверки.</w:t>
      </w:r>
    </w:p>
    <w:p w:rsidR="00F76791" w:rsidRPr="00F76791" w:rsidRDefault="00F76791" w:rsidP="00F76791">
      <w:pPr>
        <w:shd w:val="clear" w:color="auto" w:fill="FFFFFF"/>
        <w:tabs>
          <w:tab w:val="left" w:pos="9356"/>
        </w:tabs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F76791">
        <w:rPr>
          <w:rFonts w:ascii="Times New Roman" w:eastAsia="Times New Roman" w:hAnsi="Times New Roman" w:cs="Times New Roman"/>
          <w:color w:val="444444"/>
          <w:sz w:val="21"/>
          <w:szCs w:val="21"/>
        </w:rPr>
        <w:t>4. Сертификаты соответствия к дорожно-строительным материалам и</w:t>
      </w:r>
      <w:r>
        <w:rPr>
          <w:rFonts w:ascii="Times New Roman" w:eastAsia="Times New Roman" w:hAnsi="Times New Roman" w:cs="Times New Roman"/>
          <w:color w:val="444444"/>
          <w:sz w:val="21"/>
          <w:szCs w:val="21"/>
        </w:rPr>
        <w:t xml:space="preserve"> </w:t>
      </w:r>
      <w:r w:rsidRPr="00F76791">
        <w:rPr>
          <w:rFonts w:ascii="Times New Roman" w:eastAsia="Times New Roman" w:hAnsi="Times New Roman" w:cs="Times New Roman"/>
          <w:color w:val="444444"/>
          <w:sz w:val="21"/>
          <w:szCs w:val="21"/>
        </w:rPr>
        <w:t>изделиям.</w:t>
      </w:r>
    </w:p>
    <w:p w:rsidR="00753C02" w:rsidRPr="00F76791" w:rsidRDefault="00753C02">
      <w:pPr>
        <w:rPr>
          <w:rFonts w:ascii="Times New Roman" w:hAnsi="Times New Roman" w:cs="Times New Roman"/>
        </w:rPr>
      </w:pPr>
    </w:p>
    <w:sectPr w:rsidR="00753C02" w:rsidRPr="00F76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6791"/>
    <w:rsid w:val="00753C02"/>
    <w:rsid w:val="00F76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67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3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33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0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2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1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7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3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8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Амыр</dc:creator>
  <cp:keywords/>
  <dc:description/>
  <cp:lastModifiedBy>Амыр</cp:lastModifiedBy>
  <cp:revision>2</cp:revision>
  <dcterms:created xsi:type="dcterms:W3CDTF">2023-01-13T03:31:00Z</dcterms:created>
  <dcterms:modified xsi:type="dcterms:W3CDTF">2023-01-13T03:32:00Z</dcterms:modified>
</cp:coreProperties>
</file>