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190"/>
        <w:gridCol w:w="3190"/>
        <w:gridCol w:w="3191"/>
      </w:tblGrid>
      <w:tr w:rsidR="001055BC" w:rsidRPr="00D04F4E" w:rsidTr="0089559F">
        <w:tc>
          <w:tcPr>
            <w:tcW w:w="3190" w:type="dxa"/>
          </w:tcPr>
          <w:p w:rsidR="001055BC" w:rsidRPr="00D04F4E" w:rsidRDefault="001055BC" w:rsidP="00D17C2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Российская Федерация</w:t>
            </w:r>
          </w:p>
          <w:p w:rsidR="001055BC" w:rsidRPr="00D04F4E" w:rsidRDefault="001055BC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Администрация</w:t>
            </w:r>
          </w:p>
          <w:p w:rsidR="001055BC" w:rsidRPr="00D04F4E" w:rsidRDefault="001055BC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Талицкого  сельского поселения</w:t>
            </w:r>
          </w:p>
          <w:p w:rsidR="001055BC" w:rsidRPr="00D04F4E" w:rsidRDefault="001055BC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Усть-Канского района</w:t>
            </w:r>
          </w:p>
          <w:p w:rsidR="001055BC" w:rsidRPr="00D04F4E" w:rsidRDefault="001055BC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Республики Алтай</w:t>
            </w:r>
          </w:p>
        </w:tc>
        <w:tc>
          <w:tcPr>
            <w:tcW w:w="3190" w:type="dxa"/>
          </w:tcPr>
          <w:p w:rsidR="001055BC" w:rsidRPr="00D04F4E" w:rsidRDefault="001055BC" w:rsidP="00D17C2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76D1">
              <w:rPr>
                <w:rFonts w:ascii="Times New Roman" w:hAnsi="Times New Roman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60.6pt;height:70.8pt;visibility:visible" o:bordertopcolor="black" o:borderleftcolor="black" o:borderbottomcolor="black" o:borderrightcolor="black" filled="t">
                  <v:imagedata r:id="rId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  <w:tc>
          <w:tcPr>
            <w:tcW w:w="3191" w:type="dxa"/>
          </w:tcPr>
          <w:p w:rsidR="001055BC" w:rsidRPr="00D04F4E" w:rsidRDefault="001055BC" w:rsidP="00D17C2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Россия Федерациязынын</w:t>
            </w:r>
          </w:p>
          <w:p w:rsidR="001055BC" w:rsidRPr="00D04F4E" w:rsidRDefault="001055BC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Алтай Республиказынын</w:t>
            </w:r>
          </w:p>
          <w:p w:rsidR="001055BC" w:rsidRPr="00D04F4E" w:rsidRDefault="001055BC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Кан-Оозы аймагынын</w:t>
            </w:r>
          </w:p>
          <w:p w:rsidR="001055BC" w:rsidRPr="00D04F4E" w:rsidRDefault="001055BC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Талицадагы jурт jеезенин администрациязы</w:t>
            </w:r>
          </w:p>
        </w:tc>
      </w:tr>
    </w:tbl>
    <w:p w:rsidR="001055BC" w:rsidRPr="00D04F4E" w:rsidRDefault="001055BC" w:rsidP="00D17C29">
      <w:pPr>
        <w:tabs>
          <w:tab w:val="right" w:pos="9355"/>
        </w:tabs>
        <w:spacing w:after="0" w:line="240" w:lineRule="auto"/>
        <w:rPr>
          <w:rFonts w:ascii="Times New Roman" w:hAnsi="Times New Roman"/>
        </w:rPr>
      </w:pPr>
    </w:p>
    <w:p w:rsidR="001055BC" w:rsidRPr="00D04F4E" w:rsidRDefault="001055BC" w:rsidP="00D17C29">
      <w:pPr>
        <w:tabs>
          <w:tab w:val="right" w:pos="9355"/>
        </w:tabs>
        <w:spacing w:after="0" w:line="240" w:lineRule="auto"/>
        <w:rPr>
          <w:rFonts w:ascii="Times New Roman" w:hAnsi="Times New Roman"/>
        </w:rPr>
      </w:pPr>
      <w:r w:rsidRPr="00D04F4E">
        <w:rPr>
          <w:rFonts w:ascii="Times New Roman" w:hAnsi="Times New Roman"/>
        </w:rPr>
        <w:tab/>
      </w:r>
    </w:p>
    <w:p w:rsidR="001055BC" w:rsidRPr="00D04F4E" w:rsidRDefault="001055BC" w:rsidP="00D17C29">
      <w:pPr>
        <w:tabs>
          <w:tab w:val="right" w:pos="9355"/>
        </w:tabs>
        <w:spacing w:after="0" w:line="240" w:lineRule="auto"/>
        <w:rPr>
          <w:rFonts w:ascii="Times New Roman" w:hAnsi="Times New Roman"/>
          <w:b/>
          <w:bCs/>
        </w:rPr>
      </w:pPr>
      <w:r w:rsidRPr="00D04F4E">
        <w:rPr>
          <w:rFonts w:ascii="Times New Roman" w:hAnsi="Times New Roman"/>
        </w:rPr>
        <w:t xml:space="preserve">                                            </w:t>
      </w:r>
    </w:p>
    <w:p w:rsidR="001055BC" w:rsidRPr="00D04F4E" w:rsidRDefault="001055BC" w:rsidP="00D17C2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04F4E">
        <w:rPr>
          <w:rFonts w:ascii="Times New Roman" w:hAnsi="Times New Roman"/>
          <w:b/>
          <w:bCs/>
        </w:rPr>
        <w:t>Р Е Ш Е Н И Е</w:t>
      </w:r>
    </w:p>
    <w:p w:rsidR="001055BC" w:rsidRPr="00D04F4E" w:rsidRDefault="001055BC" w:rsidP="00D17C29">
      <w:pPr>
        <w:spacing w:after="0" w:line="240" w:lineRule="auto"/>
        <w:jc w:val="center"/>
        <w:rPr>
          <w:rFonts w:ascii="Times New Roman" w:hAnsi="Times New Roman"/>
          <w:b/>
        </w:rPr>
      </w:pPr>
      <w:r w:rsidRPr="00D04F4E">
        <w:rPr>
          <w:rFonts w:ascii="Times New Roman" w:hAnsi="Times New Roman"/>
          <w:b/>
        </w:rPr>
        <w:t xml:space="preserve">Тридцатой внеочередной сессии Совета депутатов третьего созыва </w:t>
      </w:r>
    </w:p>
    <w:p w:rsidR="001055BC" w:rsidRPr="00D04F4E" w:rsidRDefault="001055BC" w:rsidP="00D17C2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055BC" w:rsidRPr="00D04F4E" w:rsidRDefault="001055BC" w:rsidP="00D17C29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23232"/>
          <w:spacing w:val="-2"/>
        </w:rPr>
      </w:pPr>
      <w:r w:rsidRPr="00D04F4E">
        <w:rPr>
          <w:rFonts w:ascii="Times New Roman" w:hAnsi="Times New Roman"/>
          <w:b/>
          <w:bCs/>
          <w:color w:val="323232"/>
          <w:spacing w:val="-2"/>
        </w:rPr>
        <w:t xml:space="preserve">от 27.05.2016 года  </w:t>
      </w:r>
      <w:r>
        <w:rPr>
          <w:rFonts w:ascii="Times New Roman" w:hAnsi="Times New Roman"/>
          <w:b/>
          <w:bCs/>
          <w:color w:val="323232"/>
          <w:spacing w:val="-2"/>
        </w:rPr>
        <w:tab/>
      </w:r>
      <w:r>
        <w:rPr>
          <w:rFonts w:ascii="Times New Roman" w:hAnsi="Times New Roman"/>
          <w:b/>
          <w:bCs/>
          <w:color w:val="323232"/>
          <w:spacing w:val="-2"/>
        </w:rPr>
        <w:tab/>
        <w:t xml:space="preserve">     с. Усть-Кумир</w:t>
      </w:r>
      <w:r>
        <w:rPr>
          <w:rFonts w:ascii="Times New Roman" w:hAnsi="Times New Roman"/>
          <w:b/>
          <w:bCs/>
          <w:color w:val="323232"/>
          <w:spacing w:val="-2"/>
        </w:rPr>
        <w:tab/>
      </w:r>
      <w:r>
        <w:rPr>
          <w:rFonts w:ascii="Times New Roman" w:hAnsi="Times New Roman"/>
          <w:b/>
          <w:bCs/>
          <w:color w:val="323232"/>
          <w:spacing w:val="-2"/>
        </w:rPr>
        <w:tab/>
      </w:r>
      <w:r>
        <w:rPr>
          <w:rFonts w:ascii="Times New Roman" w:hAnsi="Times New Roman"/>
          <w:b/>
          <w:bCs/>
          <w:color w:val="323232"/>
          <w:spacing w:val="-2"/>
        </w:rPr>
        <w:tab/>
        <w:t xml:space="preserve">     №_30</w:t>
      </w:r>
      <w:r w:rsidRPr="00D04F4E">
        <w:rPr>
          <w:rFonts w:ascii="Times New Roman" w:hAnsi="Times New Roman"/>
          <w:b/>
          <w:bCs/>
          <w:color w:val="323232"/>
          <w:spacing w:val="-2"/>
        </w:rPr>
        <w:t>-3-1_</w:t>
      </w:r>
    </w:p>
    <w:p w:rsidR="001055BC" w:rsidRPr="00D04F4E" w:rsidRDefault="001055BC" w:rsidP="00FB493B">
      <w:pPr>
        <w:pStyle w:val="NoSpacing"/>
        <w:rPr>
          <w:rFonts w:ascii="Times New Roman" w:hAnsi="Times New Roman"/>
          <w:sz w:val="28"/>
          <w:szCs w:val="28"/>
        </w:rPr>
      </w:pPr>
    </w:p>
    <w:p w:rsidR="001055BC" w:rsidRPr="00D04F4E" w:rsidRDefault="001055BC" w:rsidP="00FB493B">
      <w:pPr>
        <w:rPr>
          <w:rFonts w:ascii="Times New Roman" w:hAnsi="Times New Roman"/>
        </w:rPr>
      </w:pPr>
    </w:p>
    <w:p w:rsidR="001055BC" w:rsidRPr="00D04F4E" w:rsidRDefault="001055BC" w:rsidP="00AA748A">
      <w:pPr>
        <w:shd w:val="clear" w:color="auto" w:fill="FFFFFF"/>
        <w:spacing w:after="0" w:line="322" w:lineRule="exact"/>
        <w:ind w:left="380" w:right="3765"/>
        <w:rPr>
          <w:rFonts w:ascii="Times New Roman" w:hAnsi="Times New Roman"/>
          <w:b/>
          <w:sz w:val="24"/>
          <w:szCs w:val="24"/>
        </w:rPr>
      </w:pPr>
      <w:r w:rsidRPr="00D04F4E">
        <w:rPr>
          <w:rFonts w:ascii="Times New Roman" w:hAnsi="Times New Roman"/>
          <w:b/>
          <w:sz w:val="24"/>
          <w:szCs w:val="24"/>
        </w:rPr>
        <w:t xml:space="preserve">«О муниципально - частном партнерстве в </w:t>
      </w:r>
      <w:r w:rsidRPr="00D04F4E">
        <w:rPr>
          <w:rFonts w:ascii="Times New Roman" w:hAnsi="Times New Roman"/>
          <w:b/>
          <w:spacing w:val="-2"/>
          <w:sz w:val="24"/>
          <w:szCs w:val="24"/>
        </w:rPr>
        <w:t xml:space="preserve">муниципальном образовании  Талицкого сельское поселение Усть-Канского </w:t>
      </w:r>
      <w:r w:rsidRPr="00D04F4E">
        <w:rPr>
          <w:rFonts w:ascii="Times New Roman" w:hAnsi="Times New Roman"/>
          <w:b/>
          <w:sz w:val="24"/>
          <w:szCs w:val="24"/>
        </w:rPr>
        <w:t>района  Республики Алтай»</w:t>
      </w:r>
    </w:p>
    <w:p w:rsidR="001055BC" w:rsidRDefault="001055BC" w:rsidP="00AA748A">
      <w:pPr>
        <w:shd w:val="clear" w:color="auto" w:fill="FFFFFF"/>
        <w:spacing w:after="0" w:line="322" w:lineRule="exact"/>
        <w:ind w:left="380" w:right="3765"/>
        <w:rPr>
          <w:rFonts w:ascii="Times New Roman" w:hAnsi="Times New Roman"/>
          <w:b/>
          <w:sz w:val="24"/>
          <w:szCs w:val="24"/>
        </w:rPr>
      </w:pPr>
    </w:p>
    <w:p w:rsidR="001055BC" w:rsidRPr="001E3CE1" w:rsidRDefault="001055BC" w:rsidP="00AA748A">
      <w:pPr>
        <w:shd w:val="clear" w:color="auto" w:fill="FFFFFF"/>
        <w:spacing w:after="0" w:line="322" w:lineRule="exact"/>
        <w:ind w:left="380" w:righ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1E3CE1">
        <w:rPr>
          <w:rFonts w:ascii="Times New Roman" w:hAnsi="Times New Roman"/>
          <w:sz w:val="24"/>
          <w:szCs w:val="24"/>
        </w:rPr>
        <w:t>В целях регули</w:t>
      </w:r>
      <w:r>
        <w:rPr>
          <w:rFonts w:ascii="Times New Roman" w:hAnsi="Times New Roman"/>
          <w:sz w:val="24"/>
          <w:szCs w:val="24"/>
        </w:rPr>
        <w:t xml:space="preserve">рования взаимоотношений органов </w:t>
      </w:r>
      <w:r w:rsidRPr="001E3CE1">
        <w:rPr>
          <w:rFonts w:ascii="Times New Roman" w:hAnsi="Times New Roman"/>
          <w:sz w:val="24"/>
          <w:szCs w:val="24"/>
        </w:rPr>
        <w:t xml:space="preserve">местного самоуправления, юридических  лиц в рамках муниципально-частного партнерства,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13.07.2015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Федерации», Уставом муниципального образования </w:t>
      </w:r>
      <w:r>
        <w:rPr>
          <w:rFonts w:ascii="Times New Roman" w:hAnsi="Times New Roman"/>
          <w:sz w:val="24"/>
          <w:szCs w:val="24"/>
        </w:rPr>
        <w:t>Талицкое</w:t>
      </w:r>
      <w:r w:rsidRPr="001E3CE1">
        <w:rPr>
          <w:rFonts w:ascii="Times New Roman" w:hAnsi="Times New Roman"/>
          <w:sz w:val="24"/>
          <w:szCs w:val="24"/>
        </w:rPr>
        <w:t xml:space="preserve"> сельское поселение, совет депутатов</w:t>
      </w:r>
    </w:p>
    <w:p w:rsidR="001055BC" w:rsidRPr="001E3CE1" w:rsidRDefault="001055BC" w:rsidP="00AA748A">
      <w:pPr>
        <w:shd w:val="clear" w:color="auto" w:fill="FFFFFF"/>
        <w:spacing w:before="286"/>
        <w:ind w:left="4466"/>
        <w:rPr>
          <w:rFonts w:ascii="Times New Roman" w:hAnsi="Times New Roman"/>
          <w:sz w:val="24"/>
          <w:szCs w:val="24"/>
        </w:rPr>
      </w:pPr>
      <w:r w:rsidRPr="001E3CE1">
        <w:rPr>
          <w:rFonts w:ascii="Times New Roman" w:hAnsi="Times New Roman"/>
          <w:b/>
          <w:bCs/>
          <w:spacing w:val="-5"/>
          <w:sz w:val="24"/>
          <w:szCs w:val="24"/>
        </w:rPr>
        <w:t>РЕШИЛ:</w:t>
      </w:r>
    </w:p>
    <w:p w:rsidR="001055BC" w:rsidRPr="001E3CE1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3CE1">
        <w:rPr>
          <w:rFonts w:ascii="Times New Roman" w:hAnsi="Times New Roman"/>
          <w:spacing w:val="-26"/>
          <w:sz w:val="24"/>
          <w:szCs w:val="24"/>
        </w:rPr>
        <w:t>1.</w:t>
      </w:r>
      <w:r w:rsidRPr="001E3CE1">
        <w:rPr>
          <w:rFonts w:ascii="Times New Roman" w:hAnsi="Times New Roman"/>
          <w:sz w:val="24"/>
          <w:szCs w:val="24"/>
        </w:rPr>
        <w:tab/>
      </w:r>
      <w:r w:rsidRPr="001E3CE1">
        <w:rPr>
          <w:rFonts w:ascii="Times New Roman" w:hAnsi="Times New Roman"/>
          <w:spacing w:val="-1"/>
          <w:sz w:val="24"/>
          <w:szCs w:val="24"/>
        </w:rPr>
        <w:t xml:space="preserve">Утвердить прилагаемое Положение </w:t>
      </w:r>
      <w:r w:rsidRPr="001E3CE1">
        <w:rPr>
          <w:rFonts w:ascii="Times New Roman" w:hAnsi="Times New Roman"/>
          <w:sz w:val="24"/>
          <w:szCs w:val="24"/>
        </w:rPr>
        <w:t xml:space="preserve">о муниципально-частном партнерстве в муниципальном образовании </w:t>
      </w:r>
      <w:r>
        <w:rPr>
          <w:rFonts w:ascii="Times New Roman" w:hAnsi="Times New Roman"/>
          <w:sz w:val="24"/>
          <w:szCs w:val="24"/>
        </w:rPr>
        <w:t>Талицкое</w:t>
      </w:r>
      <w:r w:rsidRPr="001E3CE1">
        <w:rPr>
          <w:rFonts w:ascii="Times New Roman" w:hAnsi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/>
          <w:sz w:val="24"/>
          <w:szCs w:val="24"/>
        </w:rPr>
        <w:t>.</w:t>
      </w:r>
    </w:p>
    <w:p w:rsidR="001055BC" w:rsidRPr="001E3CE1" w:rsidRDefault="001055BC" w:rsidP="00AA748A">
      <w:pPr>
        <w:widowControl w:val="0"/>
        <w:numPr>
          <w:ilvl w:val="0"/>
          <w:numId w:val="2"/>
        </w:numPr>
        <w:shd w:val="clear" w:color="auto" w:fill="FFFFFF"/>
        <w:tabs>
          <w:tab w:val="left" w:pos="1068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11"/>
          <w:sz w:val="24"/>
          <w:szCs w:val="24"/>
        </w:rPr>
      </w:pPr>
      <w:r w:rsidRPr="001E3CE1">
        <w:rPr>
          <w:rFonts w:ascii="Times New Roman" w:hAnsi="Times New Roman"/>
          <w:sz w:val="24"/>
          <w:szCs w:val="24"/>
        </w:rPr>
        <w:t>Определить ст</w:t>
      </w:r>
      <w:r>
        <w:rPr>
          <w:rFonts w:ascii="Times New Roman" w:hAnsi="Times New Roman"/>
          <w:sz w:val="24"/>
          <w:szCs w:val="24"/>
        </w:rPr>
        <w:t>ороной соглашений о муниципально-</w:t>
      </w:r>
      <w:r w:rsidRPr="001E3CE1">
        <w:rPr>
          <w:rFonts w:ascii="Times New Roman" w:hAnsi="Times New Roman"/>
          <w:sz w:val="24"/>
          <w:szCs w:val="24"/>
        </w:rPr>
        <w:t xml:space="preserve">частном партнерстве от имени муниципального образования </w:t>
      </w:r>
      <w:r>
        <w:rPr>
          <w:rFonts w:ascii="Times New Roman" w:hAnsi="Times New Roman"/>
          <w:sz w:val="24"/>
          <w:szCs w:val="24"/>
        </w:rPr>
        <w:t>Талицкое</w:t>
      </w:r>
      <w:r w:rsidRPr="001E3CE1">
        <w:rPr>
          <w:rFonts w:ascii="Times New Roman" w:hAnsi="Times New Roman"/>
          <w:sz w:val="24"/>
          <w:szCs w:val="24"/>
        </w:rPr>
        <w:t xml:space="preserve"> сельское поселение </w:t>
      </w:r>
      <w:r>
        <w:rPr>
          <w:rFonts w:ascii="Times New Roman" w:hAnsi="Times New Roman"/>
          <w:sz w:val="24"/>
          <w:szCs w:val="24"/>
        </w:rPr>
        <w:t>Усть-Канского</w:t>
      </w:r>
      <w:r w:rsidRPr="001E3CE1">
        <w:rPr>
          <w:rFonts w:ascii="Times New Roman" w:hAnsi="Times New Roman"/>
          <w:sz w:val="24"/>
          <w:szCs w:val="24"/>
        </w:rPr>
        <w:t xml:space="preserve"> района </w:t>
      </w:r>
      <w:r>
        <w:rPr>
          <w:rFonts w:ascii="Times New Roman" w:hAnsi="Times New Roman"/>
          <w:sz w:val="24"/>
          <w:szCs w:val="24"/>
        </w:rPr>
        <w:t>Республики Алтай</w:t>
      </w:r>
      <w:r w:rsidRPr="001E3CE1">
        <w:rPr>
          <w:rFonts w:ascii="Times New Roman" w:hAnsi="Times New Roman"/>
          <w:sz w:val="24"/>
          <w:szCs w:val="24"/>
        </w:rPr>
        <w:t xml:space="preserve"> администрацию муниципального образования </w:t>
      </w:r>
      <w:r>
        <w:rPr>
          <w:rFonts w:ascii="Times New Roman" w:hAnsi="Times New Roman"/>
          <w:sz w:val="24"/>
          <w:szCs w:val="24"/>
        </w:rPr>
        <w:t>Талицкое</w:t>
      </w:r>
      <w:r w:rsidRPr="001E3CE1">
        <w:rPr>
          <w:rFonts w:ascii="Times New Roman" w:hAnsi="Times New Roman"/>
          <w:sz w:val="24"/>
          <w:szCs w:val="24"/>
        </w:rPr>
        <w:t xml:space="preserve"> сельское поселение </w:t>
      </w:r>
      <w:r>
        <w:rPr>
          <w:rFonts w:ascii="Times New Roman" w:hAnsi="Times New Roman"/>
          <w:sz w:val="24"/>
          <w:szCs w:val="24"/>
        </w:rPr>
        <w:t>Усть-Канского</w:t>
      </w:r>
      <w:r w:rsidRPr="001E3CE1">
        <w:rPr>
          <w:rFonts w:ascii="Times New Roman" w:hAnsi="Times New Roman"/>
          <w:sz w:val="24"/>
          <w:szCs w:val="24"/>
        </w:rPr>
        <w:t xml:space="preserve"> района </w:t>
      </w:r>
      <w:r>
        <w:rPr>
          <w:rFonts w:ascii="Times New Roman" w:hAnsi="Times New Roman"/>
          <w:sz w:val="24"/>
          <w:szCs w:val="24"/>
        </w:rPr>
        <w:t>Республики Алтай</w:t>
      </w:r>
      <w:r w:rsidRPr="001E3CE1">
        <w:rPr>
          <w:rFonts w:ascii="Times New Roman" w:hAnsi="Times New Roman"/>
          <w:sz w:val="24"/>
          <w:szCs w:val="24"/>
        </w:rPr>
        <w:t>.</w:t>
      </w:r>
    </w:p>
    <w:p w:rsidR="001055BC" w:rsidRPr="001E3CE1" w:rsidRDefault="001055BC" w:rsidP="00AA748A">
      <w:pPr>
        <w:pStyle w:val="ListParagraph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3CE1">
        <w:rPr>
          <w:rFonts w:ascii="Times New Roman" w:hAnsi="Times New Roman"/>
          <w:sz w:val="24"/>
          <w:szCs w:val="24"/>
        </w:rPr>
        <w:t xml:space="preserve">2. Опубликовать настоящее </w:t>
      </w:r>
      <w:r>
        <w:rPr>
          <w:rFonts w:ascii="Times New Roman" w:hAnsi="Times New Roman"/>
          <w:sz w:val="24"/>
          <w:szCs w:val="24"/>
        </w:rPr>
        <w:t xml:space="preserve">решение на </w:t>
      </w:r>
      <w:r w:rsidRPr="001E3CE1">
        <w:rPr>
          <w:rFonts w:ascii="Times New Roman" w:hAnsi="Times New Roman"/>
          <w:sz w:val="24"/>
          <w:szCs w:val="24"/>
        </w:rPr>
        <w:t>официальном сайте</w:t>
      </w:r>
      <w:r>
        <w:rPr>
          <w:rFonts w:ascii="Times New Roman" w:hAnsi="Times New Roman"/>
          <w:sz w:val="24"/>
          <w:szCs w:val="24"/>
        </w:rPr>
        <w:t xml:space="preserve"> МО «Усть-Канский район» в разделе </w:t>
      </w:r>
      <w:r w:rsidRPr="001E3CE1">
        <w:rPr>
          <w:rFonts w:ascii="Times New Roman" w:hAnsi="Times New Roman"/>
          <w:sz w:val="24"/>
          <w:szCs w:val="24"/>
        </w:rPr>
        <w:t xml:space="preserve"> сельск</w:t>
      </w:r>
      <w:r>
        <w:rPr>
          <w:rFonts w:ascii="Times New Roman" w:hAnsi="Times New Roman"/>
          <w:sz w:val="24"/>
          <w:szCs w:val="24"/>
        </w:rPr>
        <w:t>их</w:t>
      </w:r>
      <w:r w:rsidRPr="001E3CE1">
        <w:rPr>
          <w:rFonts w:ascii="Times New Roman" w:hAnsi="Times New Roman"/>
          <w:sz w:val="24"/>
          <w:szCs w:val="24"/>
        </w:rPr>
        <w:t xml:space="preserve"> поселени</w:t>
      </w:r>
      <w:r>
        <w:rPr>
          <w:rFonts w:ascii="Times New Roman" w:hAnsi="Times New Roman"/>
          <w:sz w:val="24"/>
          <w:szCs w:val="24"/>
        </w:rPr>
        <w:t>й в сети Интернет</w:t>
      </w:r>
      <w:r w:rsidRPr="001E3CE1">
        <w:rPr>
          <w:rFonts w:ascii="Times New Roman" w:hAnsi="Times New Roman"/>
          <w:sz w:val="24"/>
          <w:szCs w:val="24"/>
        </w:rPr>
        <w:t>.</w:t>
      </w:r>
    </w:p>
    <w:p w:rsidR="001055BC" w:rsidRDefault="001055BC" w:rsidP="00AA748A">
      <w:pPr>
        <w:pStyle w:val="ListParagraph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3CE1">
        <w:rPr>
          <w:rFonts w:ascii="Times New Roman" w:hAnsi="Times New Roman"/>
          <w:sz w:val="24"/>
          <w:szCs w:val="24"/>
        </w:rPr>
        <w:t xml:space="preserve">3. Настоящее </w:t>
      </w:r>
      <w:r>
        <w:rPr>
          <w:rFonts w:ascii="Times New Roman" w:hAnsi="Times New Roman"/>
          <w:sz w:val="24"/>
          <w:szCs w:val="24"/>
        </w:rPr>
        <w:t xml:space="preserve">решение </w:t>
      </w:r>
      <w:r w:rsidRPr="001E3CE1">
        <w:rPr>
          <w:rFonts w:ascii="Times New Roman" w:hAnsi="Times New Roman"/>
          <w:sz w:val="24"/>
          <w:szCs w:val="24"/>
        </w:rPr>
        <w:t>вступает в силу со дня его опубликования</w:t>
      </w:r>
      <w:r>
        <w:rPr>
          <w:rFonts w:ascii="Times New Roman" w:hAnsi="Times New Roman"/>
          <w:sz w:val="24"/>
          <w:szCs w:val="24"/>
        </w:rPr>
        <w:t xml:space="preserve"> (обнародования)</w:t>
      </w:r>
      <w:r w:rsidRPr="001E3CE1">
        <w:rPr>
          <w:rFonts w:ascii="Times New Roman" w:hAnsi="Times New Roman"/>
          <w:sz w:val="24"/>
          <w:szCs w:val="24"/>
        </w:rPr>
        <w:t>.</w:t>
      </w:r>
    </w:p>
    <w:p w:rsidR="001055BC" w:rsidRDefault="001055BC" w:rsidP="002E1665">
      <w:pPr>
        <w:pStyle w:val="a"/>
        <w:framePr w:w="2841" w:h="2188" w:wrap="auto" w:vAnchor="page" w:hAnchor="page" w:x="4299" w:y="12835"/>
      </w:pPr>
      <w:r>
        <w:pict>
          <v:shape id="_x0000_i1026" type="#_x0000_t75" style="width:140.4pt;height:108pt">
            <v:imagedata r:id="rId6" o:title=""/>
          </v:shape>
        </w:pict>
      </w:r>
    </w:p>
    <w:p w:rsidR="001055BC" w:rsidRDefault="001055BC" w:rsidP="00AA748A">
      <w:pPr>
        <w:pStyle w:val="ListParagraph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055BC" w:rsidRPr="001E3CE1" w:rsidRDefault="001055BC" w:rsidP="00AA748A">
      <w:pPr>
        <w:pStyle w:val="ListParagraph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055BC" w:rsidRPr="00BA2E7B" w:rsidRDefault="001055BC" w:rsidP="00BA2E7B">
      <w:pPr>
        <w:pStyle w:val="NoSpacing"/>
        <w:rPr>
          <w:rFonts w:ascii="Times New Roman" w:hAnsi="Times New Roman"/>
          <w:sz w:val="24"/>
          <w:szCs w:val="24"/>
        </w:rPr>
      </w:pPr>
      <w:r w:rsidRPr="00BA2E7B">
        <w:rPr>
          <w:rFonts w:ascii="Times New Roman" w:hAnsi="Times New Roman"/>
          <w:sz w:val="24"/>
          <w:szCs w:val="24"/>
        </w:rPr>
        <w:t xml:space="preserve">Глава </w:t>
      </w:r>
      <w:r>
        <w:rPr>
          <w:rFonts w:ascii="Times New Roman" w:hAnsi="Times New Roman"/>
          <w:sz w:val="24"/>
          <w:szCs w:val="24"/>
        </w:rPr>
        <w:t>Талицкого</w:t>
      </w:r>
    </w:p>
    <w:p w:rsidR="001055BC" w:rsidRDefault="001055BC" w:rsidP="00BA2E7B">
      <w:pPr>
        <w:pStyle w:val="NoSpacing"/>
        <w:rPr>
          <w:rFonts w:ascii="Times New Roman" w:hAnsi="Times New Roman"/>
          <w:sz w:val="24"/>
          <w:szCs w:val="24"/>
        </w:rPr>
      </w:pPr>
      <w:r w:rsidRPr="00BA2E7B">
        <w:rPr>
          <w:rFonts w:ascii="Times New Roman" w:hAnsi="Times New Roman"/>
          <w:sz w:val="24"/>
          <w:szCs w:val="24"/>
        </w:rPr>
        <w:t xml:space="preserve">сельского поселения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Л.Г.Черепанова</w:t>
      </w:r>
    </w:p>
    <w:p w:rsidR="001055BC" w:rsidRDefault="001055BC" w:rsidP="00BA2E7B">
      <w:pPr>
        <w:pStyle w:val="NoSpacing"/>
        <w:rPr>
          <w:rFonts w:ascii="Times New Roman" w:hAnsi="Times New Roman"/>
          <w:sz w:val="24"/>
          <w:szCs w:val="24"/>
        </w:rPr>
      </w:pPr>
    </w:p>
    <w:p w:rsidR="001055BC" w:rsidRDefault="001055BC" w:rsidP="00BA2E7B">
      <w:pPr>
        <w:pStyle w:val="NoSpacing"/>
        <w:rPr>
          <w:rFonts w:ascii="Times New Roman" w:hAnsi="Times New Roman"/>
          <w:sz w:val="24"/>
          <w:szCs w:val="24"/>
        </w:rPr>
      </w:pPr>
    </w:p>
    <w:p w:rsidR="001055BC" w:rsidRDefault="001055BC" w:rsidP="00BA2E7B">
      <w:pPr>
        <w:pStyle w:val="NoSpacing"/>
        <w:rPr>
          <w:rFonts w:ascii="Times New Roman" w:hAnsi="Times New Roman"/>
          <w:sz w:val="24"/>
          <w:szCs w:val="24"/>
        </w:rPr>
      </w:pPr>
    </w:p>
    <w:p w:rsidR="001055BC" w:rsidRDefault="001055BC" w:rsidP="00BA2E7B">
      <w:pPr>
        <w:pStyle w:val="NoSpacing"/>
        <w:rPr>
          <w:rFonts w:ascii="Times New Roman" w:hAnsi="Times New Roman"/>
          <w:sz w:val="24"/>
          <w:szCs w:val="24"/>
        </w:rPr>
      </w:pPr>
    </w:p>
    <w:p w:rsidR="001055BC" w:rsidRDefault="001055BC" w:rsidP="00BA2E7B">
      <w:pPr>
        <w:pStyle w:val="NoSpacing"/>
        <w:rPr>
          <w:rFonts w:ascii="Times New Roman" w:hAnsi="Times New Roman"/>
          <w:sz w:val="24"/>
          <w:szCs w:val="24"/>
        </w:rPr>
      </w:pPr>
    </w:p>
    <w:p w:rsidR="001055BC" w:rsidRPr="00BA2E7B" w:rsidRDefault="001055BC" w:rsidP="00BA2E7B">
      <w:pPr>
        <w:pStyle w:val="NoSpacing"/>
        <w:rPr>
          <w:rFonts w:ascii="Times New Roman" w:hAnsi="Times New Roman"/>
          <w:sz w:val="24"/>
          <w:szCs w:val="24"/>
        </w:rPr>
      </w:pPr>
    </w:p>
    <w:p w:rsidR="001055BC" w:rsidRPr="002269C4" w:rsidRDefault="001055BC" w:rsidP="00AA748A">
      <w:pPr>
        <w:shd w:val="clear" w:color="auto" w:fill="FFFFFF"/>
        <w:tabs>
          <w:tab w:val="left" w:pos="1183"/>
        </w:tabs>
        <w:spacing w:before="281" w:line="314" w:lineRule="exact"/>
        <w:ind w:right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Pr="00F358B6">
        <w:rPr>
          <w:rFonts w:ascii="Times New Roman" w:hAnsi="Times New Roman"/>
          <w:sz w:val="28"/>
          <w:szCs w:val="28"/>
        </w:rPr>
        <w:t>ПОЛОЖЕНИЕ</w:t>
      </w:r>
    </w:p>
    <w:p w:rsidR="001055BC" w:rsidRPr="00F358B6" w:rsidRDefault="001055BC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О МУНИЦИПАЛЬНО-ЧАСТНОМ ПАРТНЕРСТВЕ В </w:t>
      </w:r>
      <w:r>
        <w:rPr>
          <w:rFonts w:ascii="Times New Roman" w:hAnsi="Times New Roman"/>
          <w:sz w:val="28"/>
          <w:szCs w:val="28"/>
        </w:rPr>
        <w:t>ТАЛИЦКОМ СЕЛЬСКОМ</w:t>
      </w:r>
      <w:r w:rsidRPr="00F358B6">
        <w:rPr>
          <w:rFonts w:ascii="Times New Roman" w:hAnsi="Times New Roman"/>
          <w:sz w:val="28"/>
          <w:szCs w:val="28"/>
        </w:rPr>
        <w:t xml:space="preserve"> ПОСЕЛЕНИИ</w:t>
      </w:r>
    </w:p>
    <w:p w:rsidR="001055BC" w:rsidRPr="00F358B6" w:rsidRDefault="001055BC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1. ПРЕДМЕТ РЕГУЛИРОВАНИЯ НАСТОЯЩЕГО ПОЛОЖЕНИЯ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pStyle w:val="ListParagraph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Настоящие Положение определяет цели, формы и условия участия муниципального образования </w:t>
      </w:r>
      <w:r>
        <w:rPr>
          <w:rFonts w:ascii="Times New Roman" w:hAnsi="Times New Roman"/>
          <w:sz w:val="28"/>
          <w:szCs w:val="28"/>
        </w:rPr>
        <w:t>Талицкое сельское</w:t>
      </w:r>
      <w:r w:rsidRPr="00F358B6">
        <w:rPr>
          <w:rFonts w:ascii="Times New Roman" w:hAnsi="Times New Roman"/>
          <w:sz w:val="28"/>
          <w:szCs w:val="28"/>
        </w:rPr>
        <w:t xml:space="preserve"> поселение в муниципально-частном партнерстве, которое осуществляется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 № 115-ФЗ </w:t>
      </w:r>
      <w:r>
        <w:rPr>
          <w:rFonts w:ascii="Times New Roman" w:hAnsi="Times New Roman"/>
          <w:sz w:val="28"/>
          <w:szCs w:val="28"/>
        </w:rPr>
        <w:t>«</w:t>
      </w:r>
      <w:r w:rsidRPr="00F358B6">
        <w:rPr>
          <w:rFonts w:ascii="Times New Roman" w:hAnsi="Times New Roman"/>
          <w:sz w:val="28"/>
          <w:szCs w:val="28"/>
        </w:rPr>
        <w:t>О концессионных соглашениях</w:t>
      </w:r>
      <w:r>
        <w:rPr>
          <w:rFonts w:ascii="Times New Roman" w:hAnsi="Times New Roman"/>
          <w:sz w:val="28"/>
          <w:szCs w:val="28"/>
        </w:rPr>
        <w:t>»</w:t>
      </w:r>
      <w:r w:rsidRPr="00F358B6">
        <w:rPr>
          <w:rFonts w:ascii="Times New Roman" w:hAnsi="Times New Roman"/>
          <w:sz w:val="28"/>
          <w:szCs w:val="28"/>
        </w:rPr>
        <w:t xml:space="preserve">, Федеральным законом от 13.07.2015 № 224-ФЗ </w:t>
      </w:r>
      <w:r>
        <w:rPr>
          <w:rFonts w:ascii="Times New Roman" w:hAnsi="Times New Roman"/>
          <w:sz w:val="28"/>
          <w:szCs w:val="28"/>
        </w:rPr>
        <w:t>«</w:t>
      </w:r>
      <w:r w:rsidRPr="00F358B6">
        <w:rPr>
          <w:rFonts w:ascii="Times New Roman" w:hAnsi="Times New Roman"/>
          <w:sz w:val="28"/>
          <w:szCs w:val="28"/>
        </w:rPr>
        <w:t>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</w:rPr>
        <w:t>» (далее – Закон № 224-ФЗ).</w:t>
      </w: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2. Настоящее Положение разработано в целях регулирования взаимоотношений органов местного самоуправления, юридических  лиц (далее - партнер) в рамках муниципально-частного партнерства.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1055BC" w:rsidRPr="00F358B6" w:rsidRDefault="001055BC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2. ОСНОВНЫЕ ПОНЯТИЯ, ИСПОЛЬЗУЕМЫЕ В НАСТОЯЩЕМ ПОЛОЖЕНИИ</w:t>
      </w:r>
    </w:p>
    <w:p w:rsidR="001055B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Для целей настоящего Положения используются следующие основные понятия: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1) муниципально-частное партнерство - взаимовыгодное сотрудничество </w:t>
      </w:r>
      <w:r>
        <w:rPr>
          <w:rFonts w:ascii="Times New Roman" w:hAnsi="Times New Roman"/>
          <w:sz w:val="28"/>
          <w:szCs w:val="28"/>
        </w:rPr>
        <w:t xml:space="preserve">Талицкого сельского поселения </w:t>
      </w:r>
      <w:r w:rsidRPr="00F358B6">
        <w:rPr>
          <w:rFonts w:ascii="Times New Roman" w:hAnsi="Times New Roman"/>
          <w:sz w:val="28"/>
          <w:szCs w:val="28"/>
        </w:rPr>
        <w:t xml:space="preserve"> с частным партнером на основе соглашения в целях создания, реконструкции, модернизации, обслуживания или эксплуатации объектов социальной и инженерной инфраструктуры, обеспечения в соответствии с федеральным законодательством и законодательством </w:t>
      </w:r>
      <w:r>
        <w:rPr>
          <w:rFonts w:ascii="Times New Roman" w:hAnsi="Times New Roman"/>
          <w:sz w:val="28"/>
          <w:szCs w:val="28"/>
        </w:rPr>
        <w:t>Республики Алтай</w:t>
      </w:r>
      <w:r w:rsidRPr="00F358B6">
        <w:rPr>
          <w:rFonts w:ascii="Times New Roman" w:hAnsi="Times New Roman"/>
          <w:sz w:val="28"/>
          <w:szCs w:val="28"/>
        </w:rPr>
        <w:t xml:space="preserve"> эффективного использования имущества, находящегося в муниципальной собственности </w:t>
      </w:r>
      <w:r>
        <w:rPr>
          <w:rFonts w:ascii="Times New Roman" w:hAnsi="Times New Roman"/>
          <w:sz w:val="28"/>
          <w:szCs w:val="28"/>
        </w:rPr>
        <w:t>Усть-Канского</w:t>
      </w:r>
      <w:r w:rsidRPr="00F358B6">
        <w:rPr>
          <w:rFonts w:ascii="Times New Roman" w:hAnsi="Times New Roman"/>
          <w:sz w:val="28"/>
          <w:szCs w:val="28"/>
        </w:rPr>
        <w:t xml:space="preserve"> муниципального района;</w:t>
      </w:r>
    </w:p>
    <w:p w:rsidR="001055B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2) частный партнер - </w:t>
      </w:r>
      <w:r>
        <w:rPr>
          <w:rFonts w:ascii="Times New Roman" w:hAnsi="Times New Roman"/>
          <w:sz w:val="28"/>
          <w:szCs w:val="28"/>
        </w:rPr>
        <w:t>российское юридическое лицо, с которым в соответствии с Законом № 224-ФЗ заключено соглашение</w:t>
      </w:r>
    </w:p>
    <w:p w:rsidR="001055B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3) соглашение о муниципально-частном партнерстве - </w:t>
      </w:r>
      <w:r>
        <w:rPr>
          <w:rFonts w:ascii="Times New Roman" w:hAnsi="Times New Roman"/>
          <w:sz w:val="28"/>
          <w:szCs w:val="28"/>
        </w:rPr>
        <w:t>гражданско-правовой договор между публичным партнером и частным партнером, заключенный на срок не менее чем три года в порядке и на условиях, которые установлены Законом № 224-ФЗ;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4) стороны соглашения о муниципально-частном партнерстве – </w:t>
      </w:r>
      <w:r>
        <w:rPr>
          <w:rFonts w:ascii="Times New Roman" w:hAnsi="Times New Roman"/>
          <w:sz w:val="28"/>
          <w:szCs w:val="28"/>
        </w:rPr>
        <w:t xml:space="preserve">муниципальное образование Талицкого сельское поселение </w:t>
      </w:r>
      <w:r w:rsidRPr="00F358B6">
        <w:rPr>
          <w:rFonts w:ascii="Times New Roman" w:hAnsi="Times New Roman"/>
          <w:sz w:val="28"/>
          <w:szCs w:val="28"/>
        </w:rPr>
        <w:t xml:space="preserve">в лице </w:t>
      </w:r>
      <w:r>
        <w:rPr>
          <w:rFonts w:ascii="Times New Roman" w:hAnsi="Times New Roman"/>
          <w:sz w:val="28"/>
          <w:szCs w:val="28"/>
        </w:rPr>
        <w:t xml:space="preserve">местной </w:t>
      </w:r>
      <w:r w:rsidRPr="00F358B6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F358B6">
        <w:rPr>
          <w:rFonts w:ascii="Times New Roman" w:hAnsi="Times New Roman"/>
          <w:sz w:val="28"/>
          <w:szCs w:val="28"/>
        </w:rPr>
        <w:t>и частный партнер;</w:t>
      </w:r>
    </w:p>
    <w:p w:rsidR="001055BC" w:rsidRDefault="001055BC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5) </w:t>
      </w:r>
      <w:r>
        <w:rPr>
          <w:rFonts w:ascii="Times New Roman" w:hAnsi="Times New Roman"/>
          <w:sz w:val="28"/>
          <w:szCs w:val="28"/>
        </w:rPr>
        <w:t>эксплуатация объекта соглашения - использование объекта соглашения в целях осуществления частным партнером деятельности, предусмотренной таким соглашением, по производству товаров, выполнению работ, оказанию услуг в порядке и на условиях, которые определены соглашением.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1055BC" w:rsidRPr="00F358B6" w:rsidRDefault="001055BC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3. ЦЕЛИ МУНИЦИПАЛЬНО-ЧАСТНОГО ПАРТНЕРСТВА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Целями муниципально-частного партнерства являются: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1) повышение доступности и улучшение качества услуг, предоставляемых потребителям услуг с использованием объектов социальной и инженерной инфраструктуры, за счет привлечения частных инвестиций в создание, реконструкцию, модернизацию, обслуживание или эксплуатацию объектов социальной и инженерной инфраструктуры;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2) обеспечение эффективности использования имущества, находящегося в муниципальной собственности </w:t>
      </w:r>
      <w:r>
        <w:rPr>
          <w:rFonts w:ascii="Times New Roman" w:hAnsi="Times New Roman"/>
          <w:sz w:val="28"/>
          <w:szCs w:val="28"/>
        </w:rPr>
        <w:t>Усть-Канского</w:t>
      </w:r>
      <w:r w:rsidRPr="00F358B6">
        <w:rPr>
          <w:rFonts w:ascii="Times New Roman" w:hAnsi="Times New Roman"/>
          <w:sz w:val="28"/>
          <w:szCs w:val="28"/>
        </w:rPr>
        <w:t xml:space="preserve"> муниципального района;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4. ПРИНЦИПЫ УЧАСТИЯ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ТАЛИЦКОЕ СЕЛЬСКОЕ ПОСЕЛЕНИЕ </w:t>
      </w:r>
      <w:r w:rsidRPr="00F358B6">
        <w:rPr>
          <w:rFonts w:ascii="Times New Roman" w:hAnsi="Times New Roman"/>
          <w:sz w:val="28"/>
          <w:szCs w:val="28"/>
        </w:rPr>
        <w:t>В МУНИЦИПАЛЬНО-ЧАСТНОМ ПАРТНЕРСТВЕ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Участие </w:t>
      </w:r>
      <w:r>
        <w:rPr>
          <w:rFonts w:ascii="Times New Roman" w:hAnsi="Times New Roman"/>
          <w:sz w:val="28"/>
          <w:szCs w:val="28"/>
        </w:rPr>
        <w:t xml:space="preserve">Талицкого сельского поселения </w:t>
      </w:r>
      <w:r w:rsidRPr="00F358B6">
        <w:rPr>
          <w:rFonts w:ascii="Times New Roman" w:hAnsi="Times New Roman"/>
          <w:sz w:val="28"/>
          <w:szCs w:val="28"/>
        </w:rPr>
        <w:t xml:space="preserve"> в муниципально-частном партнерстве основывается на принципах:</w:t>
      </w:r>
    </w:p>
    <w:p w:rsidR="001055BC" w:rsidRPr="007A7EA8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EA8">
        <w:rPr>
          <w:rFonts w:ascii="Times New Roman" w:hAnsi="Times New Roman"/>
          <w:sz w:val="28"/>
          <w:szCs w:val="28"/>
        </w:rPr>
        <w:t>1) открытость и доступность информации о государственно-частном партнерстве, муниципально-частном партнерстве, за исключением сведений, составляющих государственную тайну и иную охраняемую законом тайну;</w:t>
      </w:r>
    </w:p>
    <w:p w:rsidR="001055BC" w:rsidRPr="007A7EA8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EA8">
        <w:rPr>
          <w:rFonts w:ascii="Times New Roman" w:hAnsi="Times New Roman"/>
          <w:sz w:val="28"/>
          <w:szCs w:val="28"/>
        </w:rPr>
        <w:t>2) обеспечение конкуренции;</w:t>
      </w:r>
    </w:p>
    <w:p w:rsidR="001055BC" w:rsidRPr="007A7EA8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EA8">
        <w:rPr>
          <w:rFonts w:ascii="Times New Roman" w:hAnsi="Times New Roman"/>
          <w:sz w:val="28"/>
          <w:szCs w:val="28"/>
        </w:rPr>
        <w:t>3) отсутствие дискриминации, равноправие сторон соглашения и равенство их перед законом;</w:t>
      </w:r>
    </w:p>
    <w:p w:rsidR="001055BC" w:rsidRPr="007A7EA8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EA8">
        <w:rPr>
          <w:rFonts w:ascii="Times New Roman" w:hAnsi="Times New Roman"/>
          <w:sz w:val="28"/>
          <w:szCs w:val="28"/>
        </w:rPr>
        <w:t>4) добросовестное исполнение сторонами соглашения обязательств по соглашению;</w:t>
      </w:r>
    </w:p>
    <w:p w:rsidR="001055BC" w:rsidRPr="007A7EA8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EA8">
        <w:rPr>
          <w:rFonts w:ascii="Times New Roman" w:hAnsi="Times New Roman"/>
          <w:sz w:val="28"/>
          <w:szCs w:val="28"/>
        </w:rPr>
        <w:t>5) справедливое распределение рисков и обязательств между сторонами соглашения;</w:t>
      </w:r>
    </w:p>
    <w:p w:rsidR="001055B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EA8">
        <w:rPr>
          <w:rFonts w:ascii="Times New Roman" w:hAnsi="Times New Roman"/>
          <w:sz w:val="28"/>
          <w:szCs w:val="28"/>
        </w:rPr>
        <w:t xml:space="preserve">6) свобода заключения соглашения. 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 w:rsidRPr="00F358B6">
        <w:rPr>
          <w:rFonts w:ascii="Times New Roman" w:hAnsi="Times New Roman"/>
          <w:sz w:val="28"/>
          <w:szCs w:val="28"/>
        </w:rPr>
        <w:t xml:space="preserve"> ФОРМЫ УЧАСТИЯ </w:t>
      </w:r>
      <w:r>
        <w:rPr>
          <w:rFonts w:ascii="Times New Roman" w:hAnsi="Times New Roman"/>
          <w:sz w:val="28"/>
          <w:szCs w:val="28"/>
        </w:rPr>
        <w:t>ТАЛИЦКОГО СЕЛЬСКОГО ПОСЕЛЕНИЯ</w:t>
      </w:r>
      <w:r w:rsidRPr="00F358B6">
        <w:rPr>
          <w:rFonts w:ascii="Times New Roman" w:hAnsi="Times New Roman"/>
          <w:sz w:val="28"/>
          <w:szCs w:val="28"/>
        </w:rPr>
        <w:t xml:space="preserve"> В МУНИЦИПАЛЬНО-ЧАСТНОМ ПАРТНЕРСТВЕ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1. Участие </w:t>
      </w:r>
      <w:r>
        <w:rPr>
          <w:rFonts w:ascii="Times New Roman" w:hAnsi="Times New Roman"/>
          <w:sz w:val="28"/>
          <w:szCs w:val="28"/>
        </w:rPr>
        <w:t xml:space="preserve">Талицкого сельского поселения </w:t>
      </w:r>
      <w:r w:rsidRPr="00F358B6">
        <w:rPr>
          <w:rFonts w:ascii="Times New Roman" w:hAnsi="Times New Roman"/>
          <w:sz w:val="28"/>
          <w:szCs w:val="28"/>
        </w:rPr>
        <w:t xml:space="preserve">в муниципально-частном партнерстве осуществляется в соответствии с федеральным законодательством и законодательством </w:t>
      </w:r>
      <w:r>
        <w:rPr>
          <w:rFonts w:ascii="Times New Roman" w:hAnsi="Times New Roman"/>
          <w:sz w:val="28"/>
          <w:szCs w:val="28"/>
        </w:rPr>
        <w:t>Республики Алтай</w:t>
      </w:r>
      <w:r w:rsidRPr="00F358B6">
        <w:rPr>
          <w:rFonts w:ascii="Times New Roman" w:hAnsi="Times New Roman"/>
          <w:sz w:val="28"/>
          <w:szCs w:val="28"/>
        </w:rPr>
        <w:t xml:space="preserve"> в следующих формах:</w:t>
      </w:r>
    </w:p>
    <w:p w:rsidR="001055BC" w:rsidRDefault="001055BC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вовлечение в инвестиционный процесс имущества, находящегося в собственности муниципального образования;</w:t>
      </w:r>
    </w:p>
    <w:p w:rsidR="001055BC" w:rsidRDefault="001055BC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реализация инвестиционных проектов, в том числе инвестиционных проектов местного значения;</w:t>
      </w:r>
    </w:p>
    <w:p w:rsidR="001055BC" w:rsidRDefault="001055BC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реализация инновационных проектов;</w:t>
      </w:r>
    </w:p>
    <w:p w:rsidR="001055BC" w:rsidRDefault="001055BC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концессионные соглашения;</w:t>
      </w:r>
    </w:p>
    <w:p w:rsidR="001055BC" w:rsidRDefault="001055BC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соглашения о сотрудничестве и взаимодействии в сфере социально-экономического развития муниципального образования.</w:t>
      </w:r>
    </w:p>
    <w:p w:rsidR="001055B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F358B6">
        <w:rPr>
          <w:rFonts w:ascii="Times New Roman" w:hAnsi="Times New Roman"/>
          <w:sz w:val="28"/>
          <w:szCs w:val="28"/>
        </w:rPr>
        <w:t xml:space="preserve">в иных формах, не противоречащих федеральному законодательству и законодательству </w:t>
      </w:r>
      <w:r>
        <w:rPr>
          <w:rFonts w:ascii="Times New Roman" w:hAnsi="Times New Roman"/>
          <w:sz w:val="28"/>
          <w:szCs w:val="28"/>
        </w:rPr>
        <w:t>Республики Алтай (например, бюджетные инвестиции юридическим лицам, не являющимся государственными и муниципальными учреждениями и государственными или муниципальными унитарными предприятиями; залог имущества, находящегося в муниципальной собственности; арендные отношения; долгосрочную аренду; создание совместных юридических лиц; залог муниципального имущества в соответствии с соглашением о муниципально-частном партнерстве; предоставление муниципальных гарантий хозяйствующему субъекту, участвующему в реализации проектов муниципально-частного партнерства, и др.)</w:t>
      </w:r>
    </w:p>
    <w:p w:rsidR="001055B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F358B6">
        <w:rPr>
          <w:rFonts w:ascii="Times New Roman" w:hAnsi="Times New Roman"/>
          <w:sz w:val="28"/>
          <w:szCs w:val="28"/>
        </w:rPr>
        <w:t xml:space="preserve">. ФОРМЫ МУНИЦИПАЛЬНОЙ ПОДДЕРЖКИ МУНИЦИПАЛЬНО-ЧАСТНОГО ПАРТНЕРСТВА В </w:t>
      </w:r>
      <w:r>
        <w:rPr>
          <w:rFonts w:ascii="Times New Roman" w:hAnsi="Times New Roman"/>
          <w:sz w:val="28"/>
          <w:szCs w:val="28"/>
        </w:rPr>
        <w:t xml:space="preserve">ТАЛИЦКОМ СЕЛЬСКОМ </w:t>
      </w:r>
      <w:r w:rsidRPr="00F358B6">
        <w:rPr>
          <w:rFonts w:ascii="Times New Roman" w:hAnsi="Times New Roman"/>
          <w:sz w:val="28"/>
          <w:szCs w:val="28"/>
        </w:rPr>
        <w:t>ПОСЕЛЕНИИ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Муниципальная поддержка муниципально-частного партнерства в </w:t>
      </w:r>
      <w:r>
        <w:rPr>
          <w:rFonts w:ascii="Times New Roman" w:hAnsi="Times New Roman"/>
          <w:sz w:val="28"/>
          <w:szCs w:val="28"/>
        </w:rPr>
        <w:t xml:space="preserve">Талицком сельском </w:t>
      </w:r>
      <w:r w:rsidRPr="00F358B6">
        <w:rPr>
          <w:rFonts w:ascii="Times New Roman" w:hAnsi="Times New Roman"/>
          <w:sz w:val="28"/>
          <w:szCs w:val="28"/>
        </w:rPr>
        <w:t xml:space="preserve">поселении осуществляется в соответствии с федеральным законодательством, законодательством </w:t>
      </w:r>
      <w:r>
        <w:rPr>
          <w:rFonts w:ascii="Times New Roman" w:hAnsi="Times New Roman"/>
          <w:sz w:val="28"/>
          <w:szCs w:val="28"/>
        </w:rPr>
        <w:t>Республики Алтай</w:t>
      </w:r>
      <w:r w:rsidRPr="00F358B6">
        <w:rPr>
          <w:rFonts w:ascii="Times New Roman" w:hAnsi="Times New Roman"/>
          <w:sz w:val="28"/>
          <w:szCs w:val="28"/>
        </w:rPr>
        <w:t xml:space="preserve"> в следующих формах:</w:t>
      </w:r>
    </w:p>
    <w:p w:rsidR="001055BC" w:rsidRDefault="001055BC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предоставление налоговых льгот;</w:t>
      </w:r>
    </w:p>
    <w:p w:rsidR="001055BC" w:rsidRDefault="001055BC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предоставление бюджетных инвестиций;</w:t>
      </w:r>
    </w:p>
    <w:p w:rsidR="001055BC" w:rsidRDefault="001055BC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предоставление льгот по аренде имущества, являющегося муниципальной собственностью;</w:t>
      </w:r>
    </w:p>
    <w:p w:rsidR="001055BC" w:rsidRDefault="001055BC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субсидирование за счет средств местного бюджета части процентной ставки за пользование кредитом;</w:t>
      </w:r>
    </w:p>
    <w:p w:rsidR="001055BC" w:rsidRDefault="001055BC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предоставление инвестиций в уставный капитал;</w:t>
      </w:r>
    </w:p>
    <w:p w:rsidR="001055BC" w:rsidRDefault="001055BC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информационная и консультационная поддержка.</w:t>
      </w:r>
    </w:p>
    <w:p w:rsidR="001055B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F358B6">
        <w:rPr>
          <w:rFonts w:ascii="Times New Roman" w:hAnsi="Times New Roman"/>
          <w:sz w:val="28"/>
          <w:szCs w:val="28"/>
        </w:rPr>
        <w:t>. ОБЪЕКТЫ СОГЛАШЕНИЯ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Объектом соглашения могут являться: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1) транспорт и дорожная инфраструктура;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2) система коммунальной инфраструктуры, объекты благоустройства;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3) объекты, используемые для осуществления медицинской, лечебно-профилактической и иной деятельности в системе здравоохранения;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4) объекты образования, культуры, спорта, туризма, социального обслуживания, иные объекты социально-культурного назначения;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F358B6">
        <w:rPr>
          <w:rFonts w:ascii="Times New Roman" w:hAnsi="Times New Roman"/>
          <w:sz w:val="28"/>
          <w:szCs w:val="28"/>
        </w:rPr>
        <w:t>. ЗАКЛЮЧЕНИЕ СОГЛАШЕНИЯ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1055BC" w:rsidRPr="00BB797A" w:rsidRDefault="001055BC" w:rsidP="00AA748A">
      <w:pPr>
        <w:pStyle w:val="ListParagraph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797A">
        <w:rPr>
          <w:rFonts w:ascii="Times New Roman" w:hAnsi="Times New Roman"/>
          <w:sz w:val="28"/>
          <w:szCs w:val="28"/>
        </w:rPr>
        <w:t xml:space="preserve">В случае, если инициатором проекта выступает местная администрация </w:t>
      </w:r>
      <w:r>
        <w:rPr>
          <w:rFonts w:ascii="Times New Roman" w:hAnsi="Times New Roman"/>
          <w:sz w:val="28"/>
          <w:szCs w:val="28"/>
        </w:rPr>
        <w:t>МО Талицкое сельское</w:t>
      </w:r>
      <w:r w:rsidRPr="00BB797A">
        <w:rPr>
          <w:rFonts w:ascii="Times New Roman" w:hAnsi="Times New Roman"/>
          <w:sz w:val="28"/>
          <w:szCs w:val="28"/>
        </w:rPr>
        <w:t xml:space="preserve"> поселение, то она обеспечивает разработку предложения о реализации проекта муниципально-частного партнерства.</w:t>
      </w:r>
    </w:p>
    <w:p w:rsidR="001055BC" w:rsidRPr="00BB797A" w:rsidRDefault="001055BC" w:rsidP="00AA748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797A">
        <w:rPr>
          <w:rFonts w:ascii="Times New Roman" w:hAnsi="Times New Roman"/>
          <w:sz w:val="28"/>
          <w:szCs w:val="28"/>
        </w:rPr>
        <w:t xml:space="preserve">2. Предложение от юридических лиц о муниципально-частном партнерстве (далее - предложение) направляется в местную администрацию МО </w:t>
      </w:r>
      <w:r>
        <w:rPr>
          <w:rFonts w:ascii="Times New Roman" w:hAnsi="Times New Roman"/>
          <w:sz w:val="28"/>
          <w:szCs w:val="28"/>
        </w:rPr>
        <w:t>Талицкое сельское</w:t>
      </w:r>
      <w:r w:rsidRPr="00BB797A">
        <w:rPr>
          <w:rFonts w:ascii="Times New Roman" w:hAnsi="Times New Roman"/>
          <w:sz w:val="28"/>
          <w:szCs w:val="28"/>
        </w:rPr>
        <w:t xml:space="preserve"> поселение.</w:t>
      </w:r>
    </w:p>
    <w:p w:rsidR="001055BC" w:rsidRDefault="001055BC" w:rsidP="00AA748A">
      <w:pPr>
        <w:pStyle w:val="ConsPlusNormal"/>
        <w:ind w:firstLine="540"/>
        <w:jc w:val="both"/>
      </w:pPr>
      <w:r>
        <w:t>3. Глава местной администрации МО Талицкое сельское поселение инициирует проведение переговоров путем направления в письменной форме уведомления о проведении переговоров с указанием формы их проведения, перечня рассматриваемых вопросов и при необходимости перечня запрашиваемых дополнительных материалов и документов.</w:t>
      </w:r>
    </w:p>
    <w:p w:rsidR="001055BC" w:rsidRDefault="001055BC" w:rsidP="00AA748A">
      <w:pPr>
        <w:pStyle w:val="ConsPlusNormal"/>
        <w:ind w:firstLine="540"/>
        <w:jc w:val="both"/>
      </w:pPr>
      <w:bookmarkStart w:id="0" w:name="Par1"/>
      <w:bookmarkEnd w:id="0"/>
      <w:r>
        <w:t xml:space="preserve">4. Глава местной администрации МО Талицкоек сельское поселение и инициатор проекта (при наличии) в срок, не превышающий 5 рабочих дней со дня поступления уведомления о проведении переговоров, направляют в уполномоченный орган уведомления об участии в переговорах или об отказе от участия в переговорах. </w:t>
      </w:r>
    </w:p>
    <w:p w:rsidR="001055BC" w:rsidRDefault="001055BC" w:rsidP="00AA748A">
      <w:pPr>
        <w:pStyle w:val="ConsPlusNormal"/>
        <w:ind w:firstLine="540"/>
        <w:jc w:val="both"/>
      </w:pPr>
      <w:r>
        <w:t>5. В случае если глава местной администрации МО Талицкое сельское поселение и (или) инициатор проекта отказались от участия в переговорах или не направили уведомления об участии в переговорах в срок, не превышающий 5 рабочих дней, глава местной администрации МО Талицкое сельское поселение оставляет предложение о реализации проекта без рассмотрения, о чем в письменной форме уведомляет инициатора проекта.</w:t>
      </w:r>
    </w:p>
    <w:p w:rsidR="001055BC" w:rsidRDefault="001055BC" w:rsidP="00AA748A">
      <w:pPr>
        <w:pStyle w:val="ConsPlusNormal"/>
        <w:ind w:firstLine="540"/>
        <w:jc w:val="both"/>
      </w:pPr>
      <w:r>
        <w:t>Участники переговоров вправе привлекать к проведению переговоров консультантов, компетентные государственные органы и экспертов.</w:t>
      </w:r>
    </w:p>
    <w:p w:rsidR="001055BC" w:rsidRDefault="001055BC" w:rsidP="00AA748A">
      <w:pPr>
        <w:pStyle w:val="ConsPlusNormal"/>
        <w:ind w:firstLine="540"/>
        <w:jc w:val="both"/>
      </w:pPr>
      <w:r>
        <w:t xml:space="preserve">6. Глава местной администрации МО Талицкое сельское поселение рассматривает предложение о реализации проекта в целях оценки эффективности проекта и определения его сравнительного преимущества. </w:t>
      </w:r>
    </w:p>
    <w:p w:rsidR="001055BC" w:rsidRPr="0068501D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68501D">
        <w:rPr>
          <w:rFonts w:ascii="Times New Roman" w:hAnsi="Times New Roman"/>
          <w:sz w:val="28"/>
          <w:szCs w:val="28"/>
        </w:rPr>
        <w:t>В случаях, предусмотренных федеральным законодательством, муниципальными нормативными правовыми актами соглашения заключаются на основан</w:t>
      </w:r>
      <w:r>
        <w:rPr>
          <w:rFonts w:ascii="Times New Roman" w:hAnsi="Times New Roman"/>
          <w:sz w:val="28"/>
          <w:szCs w:val="28"/>
        </w:rPr>
        <w:t>ии конкурса, за исключением предусмотренных действующим законодательством случаях.</w:t>
      </w:r>
    </w:p>
    <w:p w:rsidR="001055BC" w:rsidRDefault="001055BC" w:rsidP="00AA748A">
      <w:pPr>
        <w:pStyle w:val="ConsPlusNormal"/>
        <w:ind w:firstLine="540"/>
        <w:jc w:val="both"/>
      </w:pPr>
      <w:r>
        <w:t>8. При принятии решения о реализации проекта государственно-частного партнерства, проекта муниципально-частного партнерства определяются форма муниципально-частного партнерства посредством включения в соглашение обязательных элементов соглашения и определения последовательности их реализации.</w:t>
      </w:r>
    </w:p>
    <w:p w:rsidR="001055BC" w:rsidRDefault="001055BC" w:rsidP="00AA748A">
      <w:pPr>
        <w:pStyle w:val="ConsPlusNormal"/>
        <w:ind w:firstLine="540"/>
        <w:jc w:val="both"/>
      </w:pPr>
      <w:r>
        <w:t>Обязательными элементами соглашения являются:</w:t>
      </w:r>
    </w:p>
    <w:p w:rsidR="001055BC" w:rsidRDefault="001055BC" w:rsidP="00AA748A">
      <w:pPr>
        <w:pStyle w:val="ConsPlusNormal"/>
        <w:ind w:firstLine="540"/>
        <w:jc w:val="both"/>
      </w:pPr>
      <w:r>
        <w:t>- строительство и (или) реконструкция (далее также - создание) объекта соглашения частным партнером;</w:t>
      </w:r>
    </w:p>
    <w:p w:rsidR="001055BC" w:rsidRDefault="001055BC" w:rsidP="00AA748A">
      <w:pPr>
        <w:pStyle w:val="ConsPlusNormal"/>
        <w:ind w:firstLine="540"/>
        <w:jc w:val="both"/>
      </w:pPr>
      <w:r>
        <w:t>- осуществление частным партнером полного или частичного финансирования создания объекта соглашения;</w:t>
      </w:r>
    </w:p>
    <w:p w:rsidR="001055BC" w:rsidRDefault="001055BC" w:rsidP="00AA748A">
      <w:pPr>
        <w:pStyle w:val="ConsPlusNormal"/>
        <w:ind w:firstLine="540"/>
        <w:jc w:val="both"/>
      </w:pPr>
      <w:r>
        <w:t>- осуществление частным партнером эксплуатации и (или) технического обслуживания объекта соглашения;</w:t>
      </w:r>
    </w:p>
    <w:p w:rsidR="001055BC" w:rsidRDefault="001055BC" w:rsidP="00AA748A">
      <w:pPr>
        <w:pStyle w:val="ConsPlusNormal"/>
        <w:ind w:firstLine="540"/>
        <w:jc w:val="both"/>
      </w:pPr>
      <w:r>
        <w:t>- возникновение у частного партнера права собственности на объект соглашения при условии обременения объекта соглашения;</w:t>
      </w:r>
    </w:p>
    <w:p w:rsidR="001055BC" w:rsidRDefault="001055BC" w:rsidP="00AA748A">
      <w:pPr>
        <w:pStyle w:val="ConsPlusNormal"/>
        <w:ind w:firstLine="540"/>
        <w:jc w:val="both"/>
      </w:pPr>
      <w:r>
        <w:t>В соглашение в целях определения формы муниципально-частного партнерства могут быть также включены следующие элементы:</w:t>
      </w:r>
    </w:p>
    <w:p w:rsidR="001055BC" w:rsidRDefault="001055BC" w:rsidP="00AA748A">
      <w:pPr>
        <w:pStyle w:val="ConsPlusNormal"/>
        <w:ind w:firstLine="540"/>
        <w:jc w:val="both"/>
      </w:pPr>
      <w:r>
        <w:t>- проектирование частным партнером объекта соглашения;</w:t>
      </w:r>
    </w:p>
    <w:p w:rsidR="001055BC" w:rsidRDefault="001055BC" w:rsidP="00AA748A">
      <w:pPr>
        <w:pStyle w:val="ConsPlusNormal"/>
        <w:ind w:firstLine="540"/>
        <w:jc w:val="both"/>
      </w:pPr>
      <w:r>
        <w:t>- осуществление частным партнером полного или частичного финансирования эксплуатации и (или) технического обслуживания объекта соглашения;</w:t>
      </w:r>
    </w:p>
    <w:p w:rsidR="001055BC" w:rsidRDefault="001055BC" w:rsidP="00AA748A">
      <w:pPr>
        <w:pStyle w:val="ConsPlusNormal"/>
        <w:ind w:firstLine="540"/>
        <w:jc w:val="both"/>
      </w:pPr>
      <w:r>
        <w:t>- обеспечение публичным партнером частичного финансирования создания частным партнером объекта соглашения, а также финансирование его эксплуатации и (или) технического обслуживания;</w:t>
      </w:r>
    </w:p>
    <w:p w:rsidR="001055BC" w:rsidRDefault="001055BC" w:rsidP="00AA748A">
      <w:pPr>
        <w:pStyle w:val="ConsPlusNormal"/>
        <w:ind w:firstLine="540"/>
        <w:jc w:val="both"/>
      </w:pPr>
      <w:r>
        <w:t>- наличие у частного партнера обязательства по передаче объекта соглашения о муниципально-частном партнерстве в собственность публичного партнера по истечении определенного соглашением срока, но не позднее дня прекращения соглашения.</w:t>
      </w:r>
    </w:p>
    <w:p w:rsidR="001055B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8A201C" w:rsidRDefault="001055BC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8A201C">
        <w:rPr>
          <w:rFonts w:ascii="Times New Roman" w:hAnsi="Times New Roman"/>
          <w:caps/>
          <w:sz w:val="28"/>
          <w:szCs w:val="28"/>
        </w:rPr>
        <w:t xml:space="preserve">Полномочия муниципального образования </w:t>
      </w:r>
      <w:r>
        <w:rPr>
          <w:rFonts w:ascii="Times New Roman" w:hAnsi="Times New Roman"/>
          <w:caps/>
          <w:sz w:val="28"/>
          <w:szCs w:val="28"/>
        </w:rPr>
        <w:t>ТАЛИЦКОЕ сельское</w:t>
      </w:r>
      <w:r w:rsidRPr="008A201C">
        <w:rPr>
          <w:rFonts w:ascii="Times New Roman" w:hAnsi="Times New Roman"/>
          <w:caps/>
          <w:sz w:val="28"/>
          <w:szCs w:val="28"/>
        </w:rPr>
        <w:t xml:space="preserve"> поселение в сфере муниципально-частного партнерства</w:t>
      </w:r>
    </w:p>
    <w:p w:rsidR="001055BC" w:rsidRPr="008A201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8A201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201C">
        <w:rPr>
          <w:rFonts w:ascii="Times New Roman" w:hAnsi="Times New Roman"/>
          <w:sz w:val="28"/>
          <w:szCs w:val="28"/>
        </w:rPr>
        <w:t xml:space="preserve">К полномочиям главы местной администрации МО </w:t>
      </w:r>
      <w:r>
        <w:rPr>
          <w:rFonts w:ascii="Times New Roman" w:hAnsi="Times New Roman"/>
          <w:sz w:val="28"/>
          <w:szCs w:val="28"/>
        </w:rPr>
        <w:t>Тлицкое сельское</w:t>
      </w:r>
      <w:r w:rsidRPr="008A201C">
        <w:rPr>
          <w:rFonts w:ascii="Times New Roman" w:hAnsi="Times New Roman"/>
          <w:sz w:val="28"/>
          <w:szCs w:val="28"/>
        </w:rPr>
        <w:t xml:space="preserve"> поселение в сфере муниципально-частного партнерства относится принятие решения о реализации проекта муниципально-частного партнерства, если публичным партнером является муниципальное образование либо планируется проведение совместного конкурса с участием муниципального образования, а также осуществление иных полномочий, предусмотренных правовыми актами Российской Федерации, нормативными правовыми актами </w:t>
      </w:r>
      <w:r>
        <w:rPr>
          <w:rFonts w:ascii="Times New Roman" w:hAnsi="Times New Roman"/>
          <w:sz w:val="28"/>
          <w:szCs w:val="28"/>
        </w:rPr>
        <w:t>Республики Алтай</w:t>
      </w:r>
      <w:r w:rsidRPr="008A201C">
        <w:rPr>
          <w:rFonts w:ascii="Times New Roman" w:hAnsi="Times New Roman"/>
          <w:sz w:val="28"/>
          <w:szCs w:val="28"/>
        </w:rPr>
        <w:t>.</w:t>
      </w:r>
    </w:p>
    <w:p w:rsidR="001055BC" w:rsidRPr="008A201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 xml:space="preserve">2. Глава </w:t>
      </w:r>
      <w:r>
        <w:rPr>
          <w:rFonts w:ascii="Times New Roman" w:hAnsi="Times New Roman"/>
          <w:sz w:val="28"/>
          <w:szCs w:val="28"/>
        </w:rPr>
        <w:t xml:space="preserve">местной администрации МО Талицкое сельское поселение, назначает должностных лиц ответственных </w:t>
      </w:r>
      <w:r w:rsidRPr="008A201C">
        <w:rPr>
          <w:rFonts w:ascii="Times New Roman" w:hAnsi="Times New Roman"/>
          <w:sz w:val="28"/>
          <w:szCs w:val="28"/>
        </w:rPr>
        <w:t>на осуществление следующих полномочий:</w:t>
      </w:r>
    </w:p>
    <w:p w:rsidR="001055BC" w:rsidRPr="008A201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1) обеспечение координации деятельности органов местного самоуправления при реализации проекта муниципально-частного партнерства;</w:t>
      </w:r>
    </w:p>
    <w:p w:rsidR="001055BC" w:rsidRPr="008A201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2) согласование публичному партнеру конкурсной документации для проведения конкурсов на право заключения соглашения о муниципально-частном партнерстве;</w:t>
      </w:r>
    </w:p>
    <w:p w:rsidR="001055BC" w:rsidRPr="008A201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3) осуществление мониторинга реализации соглашения о муниципально-частном партнерстве;</w:t>
      </w:r>
    </w:p>
    <w:p w:rsidR="001055BC" w:rsidRPr="008A201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4) содействие в защите прав и законных интересов публичных партнеров и частных партнеров в процессе реализации соглашения о муниципально-частном партнерстве;</w:t>
      </w:r>
    </w:p>
    <w:p w:rsidR="001055BC" w:rsidRPr="008A201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5) ведение реестра заключенных соглашений о муниципально-частном партнерстве;</w:t>
      </w:r>
    </w:p>
    <w:p w:rsidR="001055BC" w:rsidRPr="008A201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6) обеспечение открытости и доступности информации о соглашении о муниципально-частном партнерстве;</w:t>
      </w:r>
    </w:p>
    <w:p w:rsidR="001055BC" w:rsidRPr="008A201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7) представление в уполномоченный орган результатов мониторинга реализации соглашения о муниципально-частном партнерстве;</w:t>
      </w:r>
    </w:p>
    <w:p w:rsidR="001055BC" w:rsidRPr="008A201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8) осуществление иных полномочий, предусмотренных настоящим Федеральным законом, другими федеральными законами, законами и нормативными правовыми актами субъектов Российской Федерации, уставами муниципальных образований и муниципальными правовыми актами.</w:t>
      </w:r>
    </w:p>
    <w:p w:rsidR="001055BC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 xml:space="preserve">3. Глава </w:t>
      </w:r>
      <w:r>
        <w:rPr>
          <w:rFonts w:ascii="Times New Roman" w:hAnsi="Times New Roman"/>
          <w:sz w:val="28"/>
          <w:szCs w:val="28"/>
        </w:rPr>
        <w:t>местной администрации МО Талицкое сельское поселение</w:t>
      </w:r>
      <w:r w:rsidRPr="008A201C">
        <w:rPr>
          <w:rFonts w:ascii="Times New Roman" w:hAnsi="Times New Roman"/>
          <w:sz w:val="28"/>
          <w:szCs w:val="28"/>
        </w:rPr>
        <w:t xml:space="preserve"> направляет в орган исполнительной власти </w:t>
      </w:r>
      <w:r>
        <w:rPr>
          <w:rFonts w:ascii="Times New Roman" w:hAnsi="Times New Roman"/>
          <w:sz w:val="28"/>
          <w:szCs w:val="28"/>
        </w:rPr>
        <w:t xml:space="preserve">Республики Алтай </w:t>
      </w:r>
      <w:r w:rsidRPr="008A201C">
        <w:rPr>
          <w:rFonts w:ascii="Times New Roman" w:hAnsi="Times New Roman"/>
          <w:sz w:val="28"/>
          <w:szCs w:val="28"/>
        </w:rPr>
        <w:t xml:space="preserve"> проект муниципально-частного партнерства для проведения оценки эффективности проекта и определения его сравнительного преимущества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F358B6">
        <w:rPr>
          <w:rFonts w:ascii="Times New Roman" w:hAnsi="Times New Roman"/>
          <w:sz w:val="28"/>
          <w:szCs w:val="28"/>
        </w:rPr>
        <w:t>. ВСТУПЛЕНИЕ В СИЛУ НАСТОЯЩЕГО ПОЛОЖЕНИЯ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Настоящее Положение вступает в силу со дня его официального опубликования.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Pr="00F358B6" w:rsidRDefault="001055BC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5BC" w:rsidRDefault="001055BC"/>
    <w:sectPr w:rsidR="001055BC" w:rsidSect="000F34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45793"/>
    <w:multiLevelType w:val="hybridMultilevel"/>
    <w:tmpl w:val="2FE2439C"/>
    <w:lvl w:ilvl="0" w:tplc="1846A0EC">
      <w:start w:val="1"/>
      <w:numFmt w:val="decimal"/>
      <w:lvlText w:val="%1."/>
      <w:lvlJc w:val="left"/>
      <w:pPr>
        <w:ind w:left="1924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EE222DB"/>
    <w:multiLevelType w:val="hybridMultilevel"/>
    <w:tmpl w:val="AB4E4E62"/>
    <w:lvl w:ilvl="0" w:tplc="7592C5B8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390728D"/>
    <w:multiLevelType w:val="singleLevel"/>
    <w:tmpl w:val="CFAE0062"/>
    <w:lvl w:ilvl="0">
      <w:start w:val="2"/>
      <w:numFmt w:val="decimal"/>
      <w:lvlText w:val="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748A"/>
    <w:rsid w:val="000B3A9B"/>
    <w:rsid w:val="000D2811"/>
    <w:rsid w:val="000F34C1"/>
    <w:rsid w:val="000F6A30"/>
    <w:rsid w:val="001055BC"/>
    <w:rsid w:val="001E3CE1"/>
    <w:rsid w:val="001E6FA3"/>
    <w:rsid w:val="002269C4"/>
    <w:rsid w:val="00294432"/>
    <w:rsid w:val="002A1B85"/>
    <w:rsid w:val="002E1665"/>
    <w:rsid w:val="002F22E6"/>
    <w:rsid w:val="003A0470"/>
    <w:rsid w:val="00560BF4"/>
    <w:rsid w:val="00617B02"/>
    <w:rsid w:val="00665555"/>
    <w:rsid w:val="0068501D"/>
    <w:rsid w:val="006A6FDF"/>
    <w:rsid w:val="006F75BB"/>
    <w:rsid w:val="007A4830"/>
    <w:rsid w:val="007A7EA8"/>
    <w:rsid w:val="0087236D"/>
    <w:rsid w:val="00886F9B"/>
    <w:rsid w:val="0089559F"/>
    <w:rsid w:val="008A201C"/>
    <w:rsid w:val="008D5942"/>
    <w:rsid w:val="009076D1"/>
    <w:rsid w:val="009A0FA8"/>
    <w:rsid w:val="009E1629"/>
    <w:rsid w:val="00A54A11"/>
    <w:rsid w:val="00A56951"/>
    <w:rsid w:val="00A879E6"/>
    <w:rsid w:val="00AA748A"/>
    <w:rsid w:val="00BA2E7B"/>
    <w:rsid w:val="00BB797A"/>
    <w:rsid w:val="00BE21BF"/>
    <w:rsid w:val="00CC1BDE"/>
    <w:rsid w:val="00D04F4E"/>
    <w:rsid w:val="00D17C29"/>
    <w:rsid w:val="00D3744A"/>
    <w:rsid w:val="00F358B6"/>
    <w:rsid w:val="00F976CF"/>
    <w:rsid w:val="00FB4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94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748A"/>
    <w:pPr>
      <w:ind w:left="720"/>
      <w:contextualSpacing/>
    </w:pPr>
    <w:rPr>
      <w:lang w:eastAsia="en-US"/>
    </w:rPr>
  </w:style>
  <w:style w:type="paragraph" w:customStyle="1" w:styleId="ConsPlusNormal">
    <w:name w:val="ConsPlusNormal"/>
    <w:uiPriority w:val="99"/>
    <w:rsid w:val="00AA748A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NoSpacing">
    <w:name w:val="No Spacing"/>
    <w:uiPriority w:val="99"/>
    <w:qFormat/>
    <w:rsid w:val="00FB493B"/>
  </w:style>
  <w:style w:type="table" w:styleId="TableGrid">
    <w:name w:val="Table Grid"/>
    <w:basedOn w:val="TableNormal"/>
    <w:uiPriority w:val="99"/>
    <w:rsid w:val="00FB493B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Стиль"/>
    <w:uiPriority w:val="99"/>
    <w:rsid w:val="002E166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07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7</Pages>
  <Words>2035</Words>
  <Characters>11603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DNA7 X86</dc:creator>
  <cp:keywords/>
  <dc:description/>
  <cp:lastModifiedBy>USER</cp:lastModifiedBy>
  <cp:revision>6</cp:revision>
  <dcterms:created xsi:type="dcterms:W3CDTF">2016-05-30T06:55:00Z</dcterms:created>
  <dcterms:modified xsi:type="dcterms:W3CDTF">2016-06-03T08:04:00Z</dcterms:modified>
</cp:coreProperties>
</file>