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9EC" w:rsidRDefault="00EC59EC" w:rsidP="00EC59EC">
      <w:pPr>
        <w:autoSpaceDE w:val="0"/>
        <w:autoSpaceDN w:val="0"/>
        <w:adjustRightInd w:val="0"/>
        <w:ind w:firstLine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рассмотрения обращений граждан в органах прокуратуры, в том числе анонимных</w:t>
      </w:r>
    </w:p>
    <w:p w:rsidR="00EC59EC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EC59EC" w:rsidRPr="007B67EB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7B67EB">
        <w:rPr>
          <w:sz w:val="28"/>
          <w:szCs w:val="28"/>
        </w:rPr>
        <w:t xml:space="preserve">В соответствии с </w:t>
      </w:r>
      <w:hyperlink r:id="rId4" w:history="1">
        <w:r w:rsidRPr="007B67EB">
          <w:rPr>
            <w:color w:val="0000FF"/>
            <w:sz w:val="28"/>
            <w:szCs w:val="28"/>
          </w:rPr>
          <w:t>частями 1</w:t>
        </w:r>
      </w:hyperlink>
      <w:r w:rsidRPr="007B67EB">
        <w:rPr>
          <w:sz w:val="28"/>
          <w:szCs w:val="28"/>
        </w:rPr>
        <w:t xml:space="preserve"> - </w:t>
      </w:r>
      <w:hyperlink r:id="rId5" w:history="1">
        <w:r w:rsidRPr="007B67EB">
          <w:rPr>
            <w:color w:val="0000FF"/>
            <w:sz w:val="28"/>
            <w:szCs w:val="28"/>
          </w:rPr>
          <w:t>3 статьи 10</w:t>
        </w:r>
      </w:hyperlink>
      <w:r w:rsidRPr="007B67EB">
        <w:rPr>
          <w:sz w:val="28"/>
          <w:szCs w:val="28"/>
        </w:rPr>
        <w:t xml:space="preserve"> Федерального закона от 17 января 1992 года N 2202-1 "О прокуратуре Российской Федерации" в органах прокуратуры в соответствии с их полномочиями разрешаются заявления, жалобы и иные обращения, содержащие сведения о нарушении законов.</w:t>
      </w:r>
    </w:p>
    <w:p w:rsidR="00EC59EC" w:rsidRPr="007B67EB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7B67EB">
        <w:rPr>
          <w:sz w:val="28"/>
          <w:szCs w:val="28"/>
        </w:rPr>
        <w:t>Поступающие в органы прокуратуры заявления и жалобы, иные обращения подлежат регистрации в течение 3 дней с момента их поступления.</w:t>
      </w:r>
    </w:p>
    <w:p w:rsidR="00EC59EC" w:rsidRPr="007B67EB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7B67EB">
        <w:rPr>
          <w:sz w:val="28"/>
          <w:szCs w:val="28"/>
        </w:rPr>
        <w:t>Письменные обращения рассматриваются в течение 30 дней со дня его регистрации, не требующие дополнительного изучения и проверки - в течение 15 дней.</w:t>
      </w:r>
    </w:p>
    <w:p w:rsidR="00EC59EC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7B67EB">
        <w:rPr>
          <w:sz w:val="28"/>
          <w:szCs w:val="28"/>
        </w:rPr>
        <w:t>Ответ на обращение (запрос) направляется в форме электронного документа по адресу электронной почты, указанному в обращении, поступившем в органы прокуратуры в форме электронного документа, и в письменной форме по почтовому адресу, указанному в обращении, поступившем в органы прокуратуры в письменной форме.</w:t>
      </w:r>
    </w:p>
    <w:p w:rsidR="00EC59EC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C46C7D">
        <w:rPr>
          <w:sz w:val="28"/>
          <w:szCs w:val="28"/>
        </w:rPr>
        <w:t>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 (анонимное обращение), ответ на обращение не дается.</w:t>
      </w:r>
    </w:p>
    <w:p w:rsidR="00EC59EC" w:rsidRPr="00C46C7D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C46C7D">
        <w:rPr>
          <w:sz w:val="28"/>
          <w:szCs w:val="28"/>
        </w:rPr>
        <w:t>Обращения, содержание которых свидетельствует о прямом вмешательстве авторов в компетенцию органов прокуратуры, может быть оставлено без рассмотрения.</w:t>
      </w:r>
    </w:p>
    <w:p w:rsidR="00EC59EC" w:rsidRPr="00C46C7D" w:rsidRDefault="00EC59EC" w:rsidP="00EC59EC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EC59EC" w:rsidRDefault="00EC59EC" w:rsidP="00EC59EC">
      <w:pPr>
        <w:spacing w:after="1" w:line="280" w:lineRule="atLeast"/>
        <w:jc w:val="both"/>
      </w:pPr>
    </w:p>
    <w:p w:rsidR="00C2771E" w:rsidRDefault="00C2771E">
      <w:bookmarkStart w:id="0" w:name="_GoBack"/>
      <w:bookmarkEnd w:id="0"/>
    </w:p>
    <w:sectPr w:rsidR="00C27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9EC"/>
    <w:rsid w:val="00951C60"/>
    <w:rsid w:val="00AE533A"/>
    <w:rsid w:val="00C2771E"/>
    <w:rsid w:val="00EC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18209-D1C7-4438-B3EE-0EB8F186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1D07D8DAD347DD5D35F5B114256E3067E5606C6AEF4C0ECA7D17F3EEE76A8D655CE2986EC2E02F31C21912C13176BF222276B1DC31C490xEzFL" TargetMode="External"/><Relationship Id="rId4" Type="http://schemas.openxmlformats.org/officeDocument/2006/relationships/hyperlink" Target="consultantplus://offline/ref=9B1D07D8DAD347DD5D35F5B114256E3067E5606C6AEF4C0ECA7D17F3EEE76A8D655CE2986EC2E02F37C21912C13176BF222276B1DC31C490xEz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1</cp:revision>
  <dcterms:created xsi:type="dcterms:W3CDTF">2019-12-23T05:42:00Z</dcterms:created>
  <dcterms:modified xsi:type="dcterms:W3CDTF">2019-12-23T05:43:00Z</dcterms:modified>
</cp:coreProperties>
</file>