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BEE" w:rsidRDefault="002F5BEE">
      <w:pPr>
        <w:rPr>
          <w:sz w:val="2"/>
          <w:szCs w:val="2"/>
        </w:rPr>
      </w:pPr>
    </w:p>
    <w:p w:rsidR="00D65C08" w:rsidRDefault="00D65C08">
      <w:pPr>
        <w:pStyle w:val="30"/>
        <w:shd w:val="clear" w:color="auto" w:fill="auto"/>
        <w:spacing w:before="0"/>
        <w:ind w:firstLine="0"/>
      </w:pPr>
    </w:p>
    <w:tbl>
      <w:tblPr>
        <w:tblW w:w="9782" w:type="dxa"/>
        <w:tblLayout w:type="fixed"/>
        <w:tblLook w:val="0000" w:firstRow="0" w:lastRow="0" w:firstColumn="0" w:lastColumn="0" w:noHBand="0" w:noVBand="0"/>
      </w:tblPr>
      <w:tblGrid>
        <w:gridCol w:w="3970"/>
        <w:gridCol w:w="1701"/>
        <w:gridCol w:w="4111"/>
      </w:tblGrid>
      <w:tr w:rsidR="00D65C08" w:rsidRPr="00D65C08" w:rsidTr="00D65C08">
        <w:tc>
          <w:tcPr>
            <w:tcW w:w="3970" w:type="dxa"/>
          </w:tcPr>
          <w:p w:rsidR="00D65C08" w:rsidRPr="00D65C08" w:rsidRDefault="00D65C08" w:rsidP="00D65C08">
            <w:pPr>
              <w:widowControl/>
              <w:jc w:val="center"/>
              <w:rPr>
                <w:rFonts w:ascii="Times New Roman" w:eastAsia="Calibri" w:hAnsi="Times New Roman" w:cs="Times New Roman"/>
                <w:b/>
                <w:color w:val="auto"/>
                <w:sz w:val="22"/>
                <w:szCs w:val="22"/>
                <w:lang w:eastAsia="en-US"/>
              </w:rPr>
            </w:pPr>
            <w:r w:rsidRPr="00D65C08">
              <w:rPr>
                <w:rFonts w:ascii="Times New Roman" w:eastAsia="Calibri" w:hAnsi="Times New Roman" w:cs="Times New Roman"/>
                <w:b/>
                <w:color w:val="auto"/>
                <w:sz w:val="22"/>
                <w:szCs w:val="22"/>
                <w:lang w:eastAsia="en-US"/>
              </w:rPr>
              <w:t xml:space="preserve">Россия </w:t>
            </w:r>
          </w:p>
          <w:p w:rsidR="00D65C08" w:rsidRPr="00D65C08" w:rsidRDefault="00D65C08" w:rsidP="00D65C08">
            <w:pPr>
              <w:widowControl/>
              <w:jc w:val="center"/>
              <w:rPr>
                <w:rFonts w:ascii="Times New Roman" w:eastAsia="Calibri" w:hAnsi="Times New Roman" w:cs="Times New Roman"/>
                <w:b/>
                <w:color w:val="auto"/>
                <w:sz w:val="22"/>
                <w:szCs w:val="22"/>
                <w:lang w:eastAsia="en-US"/>
              </w:rPr>
            </w:pPr>
            <w:r w:rsidRPr="00D65C08">
              <w:rPr>
                <w:rFonts w:ascii="Times New Roman" w:eastAsia="Calibri" w:hAnsi="Times New Roman" w:cs="Times New Roman"/>
                <w:b/>
                <w:color w:val="auto"/>
                <w:sz w:val="22"/>
                <w:szCs w:val="22"/>
                <w:lang w:eastAsia="en-US"/>
              </w:rPr>
              <w:t>Республика Алтай</w:t>
            </w:r>
          </w:p>
          <w:p w:rsidR="00D65C08" w:rsidRPr="00D65C08" w:rsidRDefault="00D65C08" w:rsidP="00D65C08">
            <w:pPr>
              <w:widowControl/>
              <w:jc w:val="center"/>
              <w:rPr>
                <w:rFonts w:ascii="Times New Roman" w:eastAsia="Calibri" w:hAnsi="Times New Roman" w:cs="Times New Roman"/>
                <w:b/>
                <w:color w:val="auto"/>
                <w:sz w:val="22"/>
                <w:szCs w:val="22"/>
                <w:lang w:eastAsia="en-US"/>
              </w:rPr>
            </w:pPr>
            <w:r w:rsidRPr="00D65C08">
              <w:rPr>
                <w:rFonts w:ascii="Times New Roman" w:eastAsia="Calibri" w:hAnsi="Times New Roman" w:cs="Times New Roman"/>
                <w:b/>
                <w:color w:val="auto"/>
                <w:sz w:val="22"/>
                <w:szCs w:val="22"/>
                <w:lang w:eastAsia="en-US"/>
              </w:rPr>
              <w:t xml:space="preserve">Усть-Канский район </w:t>
            </w:r>
          </w:p>
          <w:p w:rsidR="00D65C08" w:rsidRPr="00D65C08" w:rsidRDefault="00D65C08" w:rsidP="00D65C08">
            <w:pPr>
              <w:widowControl/>
              <w:jc w:val="center"/>
              <w:rPr>
                <w:rFonts w:ascii="Times New Roman" w:eastAsia="Calibri" w:hAnsi="Times New Roman" w:cs="Times New Roman"/>
                <w:b/>
                <w:color w:val="auto"/>
                <w:sz w:val="22"/>
                <w:szCs w:val="22"/>
                <w:lang w:eastAsia="en-US"/>
              </w:rPr>
            </w:pPr>
            <w:r w:rsidRPr="00D65C08">
              <w:rPr>
                <w:rFonts w:ascii="Times New Roman" w:eastAsia="Calibri" w:hAnsi="Times New Roman" w:cs="Times New Roman"/>
                <w:b/>
                <w:color w:val="auto"/>
                <w:sz w:val="22"/>
                <w:szCs w:val="22"/>
                <w:lang w:eastAsia="en-US"/>
              </w:rPr>
              <w:t>Администрация муниципального образования</w:t>
            </w:r>
          </w:p>
          <w:p w:rsidR="00D65C08" w:rsidRPr="00D65C08" w:rsidRDefault="00D65C08" w:rsidP="00D65C08">
            <w:pPr>
              <w:widowControl/>
              <w:jc w:val="center"/>
              <w:rPr>
                <w:rFonts w:ascii="Times New Roman" w:eastAsia="Calibri" w:hAnsi="Times New Roman" w:cs="Times New Roman"/>
                <w:b/>
                <w:color w:val="auto"/>
                <w:sz w:val="22"/>
                <w:szCs w:val="22"/>
                <w:lang w:eastAsia="en-US"/>
              </w:rPr>
            </w:pPr>
            <w:r w:rsidRPr="00D65C08">
              <w:rPr>
                <w:rFonts w:ascii="Times New Roman" w:eastAsia="Calibri" w:hAnsi="Times New Roman" w:cs="Times New Roman"/>
                <w:b/>
                <w:color w:val="auto"/>
                <w:sz w:val="22"/>
                <w:szCs w:val="22"/>
                <w:lang w:eastAsia="en-US"/>
              </w:rPr>
              <w:t xml:space="preserve"> Талицкое сельское поселение </w:t>
            </w:r>
          </w:p>
          <w:p w:rsidR="00D65C08" w:rsidRPr="00D65C08" w:rsidRDefault="00D65C08" w:rsidP="00D65C08">
            <w:pPr>
              <w:widowControl/>
              <w:jc w:val="center"/>
              <w:rPr>
                <w:rFonts w:ascii="Times New Roman" w:eastAsia="Calibri" w:hAnsi="Times New Roman" w:cs="Times New Roman"/>
                <w:b/>
                <w:color w:val="auto"/>
                <w:sz w:val="20"/>
                <w:szCs w:val="20"/>
                <w:lang w:eastAsia="en-US"/>
              </w:rPr>
            </w:pPr>
            <w:r w:rsidRPr="00D65C08">
              <w:rPr>
                <w:rFonts w:ascii="Times New Roman" w:eastAsia="Calibri" w:hAnsi="Times New Roman" w:cs="Times New Roman"/>
                <w:b/>
                <w:color w:val="auto"/>
                <w:sz w:val="20"/>
                <w:szCs w:val="20"/>
                <w:lang w:eastAsia="en-US"/>
              </w:rPr>
              <w:t xml:space="preserve">ул. Зеленая 27, с. Усть-Кумир </w:t>
            </w:r>
          </w:p>
          <w:p w:rsidR="00D65C08" w:rsidRPr="00D65C08" w:rsidRDefault="00D65C08" w:rsidP="00D65C08">
            <w:pPr>
              <w:widowControl/>
              <w:jc w:val="center"/>
              <w:rPr>
                <w:rFonts w:ascii="Times New Roman" w:eastAsia="Calibri" w:hAnsi="Times New Roman" w:cs="Times New Roman"/>
                <w:b/>
                <w:color w:val="auto"/>
                <w:sz w:val="20"/>
                <w:szCs w:val="20"/>
                <w:lang w:eastAsia="en-US"/>
              </w:rPr>
            </w:pPr>
            <w:r w:rsidRPr="00D65C08">
              <w:rPr>
                <w:rFonts w:ascii="Times New Roman" w:eastAsia="Calibri" w:hAnsi="Times New Roman" w:cs="Times New Roman"/>
                <w:b/>
                <w:color w:val="auto"/>
                <w:sz w:val="20"/>
                <w:szCs w:val="20"/>
                <w:lang w:eastAsia="en-US"/>
              </w:rPr>
              <w:t>Усть-Канского района</w:t>
            </w:r>
          </w:p>
          <w:p w:rsidR="00D65C08" w:rsidRPr="00D65C08" w:rsidRDefault="00D65C08" w:rsidP="00D65C08">
            <w:pPr>
              <w:widowControl/>
              <w:jc w:val="center"/>
              <w:rPr>
                <w:rFonts w:ascii="Times New Roman" w:eastAsia="Calibri" w:hAnsi="Times New Roman" w:cs="Times New Roman"/>
                <w:b/>
                <w:color w:val="auto"/>
                <w:sz w:val="20"/>
                <w:szCs w:val="20"/>
                <w:lang w:eastAsia="en-US"/>
              </w:rPr>
            </w:pPr>
            <w:r w:rsidRPr="00D65C08">
              <w:rPr>
                <w:rFonts w:ascii="Times New Roman" w:eastAsia="Calibri" w:hAnsi="Times New Roman" w:cs="Times New Roman"/>
                <w:b/>
                <w:color w:val="auto"/>
                <w:sz w:val="20"/>
                <w:szCs w:val="20"/>
                <w:lang w:eastAsia="en-US"/>
              </w:rPr>
              <w:t>Республика Алтай 649458</w:t>
            </w:r>
          </w:p>
          <w:p w:rsidR="00D65C08" w:rsidRPr="00D65C08" w:rsidRDefault="00D65C08" w:rsidP="00D65C08">
            <w:pPr>
              <w:widowControl/>
              <w:jc w:val="center"/>
              <w:rPr>
                <w:rFonts w:ascii="Times New Roman" w:eastAsia="Calibri" w:hAnsi="Times New Roman" w:cs="Times New Roman"/>
                <w:b/>
                <w:color w:val="auto"/>
                <w:sz w:val="20"/>
                <w:szCs w:val="20"/>
                <w:lang w:eastAsia="en-US"/>
              </w:rPr>
            </w:pPr>
            <w:r w:rsidRPr="00D65C08">
              <w:rPr>
                <w:rFonts w:ascii="Times New Roman" w:eastAsia="Calibri" w:hAnsi="Times New Roman" w:cs="Times New Roman"/>
                <w:b/>
                <w:color w:val="auto"/>
                <w:sz w:val="20"/>
                <w:szCs w:val="20"/>
                <w:lang w:eastAsia="en-US"/>
              </w:rPr>
              <w:t>Тел. 26-4-19(</w:t>
            </w:r>
            <w:r w:rsidRPr="00D65C08">
              <w:rPr>
                <w:rFonts w:ascii="Times New Roman" w:eastAsia="Calibri" w:hAnsi="Times New Roman" w:cs="Times New Roman"/>
                <w:b/>
                <w:color w:val="auto"/>
                <w:sz w:val="20"/>
                <w:szCs w:val="20"/>
                <w:lang w:val="en-US" w:eastAsia="en-US"/>
              </w:rPr>
              <w:t>talica</w:t>
            </w:r>
            <w:r w:rsidRPr="00D65C08">
              <w:rPr>
                <w:rFonts w:ascii="Times New Roman" w:eastAsia="Calibri" w:hAnsi="Times New Roman" w:cs="Times New Roman"/>
                <w:b/>
                <w:color w:val="auto"/>
                <w:sz w:val="20"/>
                <w:szCs w:val="20"/>
                <w:lang w:eastAsia="en-US"/>
              </w:rPr>
              <w:t>.2012@</w:t>
            </w:r>
            <w:r w:rsidRPr="00D65C08">
              <w:rPr>
                <w:rFonts w:ascii="Times New Roman" w:eastAsia="Calibri" w:hAnsi="Times New Roman" w:cs="Times New Roman"/>
                <w:b/>
                <w:color w:val="auto"/>
                <w:sz w:val="20"/>
                <w:szCs w:val="20"/>
                <w:lang w:val="en-US" w:eastAsia="en-US"/>
              </w:rPr>
              <w:t>mail</w:t>
            </w:r>
            <w:r w:rsidRPr="00D65C08">
              <w:rPr>
                <w:rFonts w:ascii="Times New Roman" w:eastAsia="Calibri" w:hAnsi="Times New Roman" w:cs="Times New Roman"/>
                <w:b/>
                <w:color w:val="auto"/>
                <w:sz w:val="20"/>
                <w:szCs w:val="20"/>
                <w:lang w:eastAsia="en-US"/>
              </w:rPr>
              <w:t>.</w:t>
            </w:r>
            <w:r w:rsidRPr="00D65C08">
              <w:rPr>
                <w:rFonts w:ascii="Times New Roman" w:eastAsia="Calibri" w:hAnsi="Times New Roman" w:cs="Times New Roman"/>
                <w:b/>
                <w:color w:val="auto"/>
                <w:sz w:val="20"/>
                <w:szCs w:val="20"/>
                <w:lang w:val="en-US" w:eastAsia="en-US"/>
              </w:rPr>
              <w:t>ru</w:t>
            </w:r>
            <w:r w:rsidRPr="00D65C08">
              <w:rPr>
                <w:rFonts w:ascii="Times New Roman" w:eastAsia="Calibri" w:hAnsi="Times New Roman" w:cs="Times New Roman"/>
                <w:b/>
                <w:color w:val="auto"/>
                <w:sz w:val="20"/>
                <w:szCs w:val="20"/>
                <w:lang w:eastAsia="en-US"/>
              </w:rPr>
              <w:t>)</w:t>
            </w:r>
          </w:p>
          <w:p w:rsidR="00D65C08" w:rsidRDefault="00D65C08" w:rsidP="00D65C08">
            <w:pPr>
              <w:widowControl/>
              <w:jc w:val="center"/>
              <w:rPr>
                <w:rFonts w:ascii="Times New Roman" w:eastAsia="Calibri" w:hAnsi="Times New Roman" w:cs="Times New Roman"/>
                <w:b/>
                <w:color w:val="auto"/>
                <w:sz w:val="28"/>
                <w:szCs w:val="28"/>
                <w:lang w:eastAsia="en-US"/>
              </w:rPr>
            </w:pPr>
          </w:p>
          <w:p w:rsidR="00D65C08" w:rsidRDefault="00D65C08" w:rsidP="00D65C08">
            <w:pPr>
              <w:widowControl/>
              <w:jc w:val="center"/>
              <w:rPr>
                <w:rFonts w:ascii="Times New Roman" w:eastAsia="Calibri" w:hAnsi="Times New Roman" w:cs="Times New Roman"/>
                <w:b/>
                <w:color w:val="auto"/>
                <w:sz w:val="28"/>
                <w:szCs w:val="28"/>
                <w:lang w:eastAsia="en-US"/>
              </w:rPr>
            </w:pPr>
            <w:r>
              <w:rPr>
                <w:rFonts w:ascii="Times New Roman" w:eastAsia="Calibri" w:hAnsi="Times New Roman" w:cs="Times New Roman"/>
                <w:b/>
                <w:color w:val="auto"/>
                <w:sz w:val="28"/>
                <w:szCs w:val="28"/>
                <w:lang w:eastAsia="en-US"/>
              </w:rPr>
              <w:t>ПОСТАНОВЛЕНИЕ</w:t>
            </w:r>
          </w:p>
          <w:p w:rsidR="00D65C08" w:rsidRPr="00D65C08" w:rsidRDefault="00D65C08" w:rsidP="00D65C08">
            <w:pPr>
              <w:widowControl/>
              <w:rPr>
                <w:rFonts w:ascii="Times New Roman" w:eastAsia="Calibri" w:hAnsi="Times New Roman" w:cs="Times New Roman"/>
                <w:b/>
                <w:color w:val="auto"/>
                <w:sz w:val="28"/>
                <w:szCs w:val="28"/>
                <w:lang w:eastAsia="en-US"/>
              </w:rPr>
            </w:pPr>
          </w:p>
        </w:tc>
        <w:tc>
          <w:tcPr>
            <w:tcW w:w="1701" w:type="dxa"/>
          </w:tcPr>
          <w:p w:rsidR="00D65C08" w:rsidRPr="00D65C08" w:rsidRDefault="000D5B1B" w:rsidP="00D65C08">
            <w:pPr>
              <w:widowControl/>
              <w:jc w:val="center"/>
              <w:rPr>
                <w:rFonts w:ascii="Times New Roman" w:eastAsia="Calibri" w:hAnsi="Times New Roman" w:cs="Times New Roman"/>
                <w:color w:val="auto"/>
                <w:sz w:val="22"/>
                <w:szCs w:val="22"/>
                <w:lang w:eastAsia="en-US"/>
              </w:rPr>
            </w:pPr>
            <w:r>
              <w:rPr>
                <w:rFonts w:ascii="Times New Roman" w:eastAsia="Calibri" w:hAnsi="Times New Roman" w:cs="Times New Roman"/>
                <w:b/>
                <w:bCs/>
                <w:noProof/>
                <w:color w:val="auto"/>
                <w:sz w:val="22"/>
                <w:szCs w:val="22"/>
                <w:lang w:eastAsia="en-U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4.8pt;margin-top:8.75pt;width:82.5pt;height:81.75pt;z-index:377489157;mso-position-horizontal-relative:text;mso-position-vertical-relative:text" filled="t">
                  <v:fill color2="black"/>
                  <v:imagedata r:id="rId7" o:title=""/>
                </v:shape>
                <o:OLEObject Type="Embed" ProgID="Word.Picture.8" ShapeID="_x0000_s1035" DrawAspect="Content" ObjectID="_1583151100" r:id="rId8"/>
              </w:object>
            </w:r>
          </w:p>
        </w:tc>
        <w:tc>
          <w:tcPr>
            <w:tcW w:w="4111" w:type="dxa"/>
            <w:vAlign w:val="center"/>
          </w:tcPr>
          <w:p w:rsidR="00D65C08" w:rsidRPr="00D65C08" w:rsidRDefault="00D65C08" w:rsidP="00D65C08">
            <w:pPr>
              <w:widowControl/>
              <w:jc w:val="center"/>
              <w:rPr>
                <w:rFonts w:ascii="Times New Roman" w:eastAsia="Calibri" w:hAnsi="Times New Roman" w:cs="Times New Roman"/>
                <w:b/>
                <w:color w:val="auto"/>
                <w:sz w:val="22"/>
                <w:szCs w:val="22"/>
                <w:lang w:eastAsia="en-US"/>
              </w:rPr>
            </w:pPr>
            <w:r w:rsidRPr="00D65C08">
              <w:rPr>
                <w:rFonts w:ascii="Times New Roman" w:eastAsia="Calibri" w:hAnsi="Times New Roman" w:cs="Times New Roman"/>
                <w:b/>
                <w:color w:val="auto"/>
                <w:sz w:val="22"/>
                <w:szCs w:val="22"/>
                <w:lang w:eastAsia="en-US"/>
              </w:rPr>
              <w:t>Россия</w:t>
            </w:r>
          </w:p>
          <w:p w:rsidR="00D65C08" w:rsidRPr="00D65C08" w:rsidRDefault="00D65C08" w:rsidP="00D65C08">
            <w:pPr>
              <w:widowControl/>
              <w:jc w:val="center"/>
              <w:rPr>
                <w:rFonts w:ascii="Times New Roman" w:eastAsia="Calibri" w:hAnsi="Times New Roman" w:cs="Times New Roman"/>
                <w:b/>
                <w:color w:val="auto"/>
                <w:sz w:val="22"/>
                <w:szCs w:val="22"/>
                <w:lang w:eastAsia="en-US"/>
              </w:rPr>
            </w:pPr>
            <w:r w:rsidRPr="00D65C08">
              <w:rPr>
                <w:rFonts w:ascii="Times New Roman" w:eastAsia="Calibri" w:hAnsi="Times New Roman" w:cs="Times New Roman"/>
                <w:b/>
                <w:color w:val="auto"/>
                <w:sz w:val="22"/>
                <w:szCs w:val="22"/>
                <w:lang w:eastAsia="en-US"/>
              </w:rPr>
              <w:t>Алтай Республиканын</w:t>
            </w:r>
          </w:p>
          <w:p w:rsidR="00D65C08" w:rsidRPr="00D65C08" w:rsidRDefault="00D65C08" w:rsidP="00D65C08">
            <w:pPr>
              <w:widowControl/>
              <w:jc w:val="center"/>
              <w:rPr>
                <w:rFonts w:ascii="Times New Roman" w:eastAsia="Calibri" w:hAnsi="Times New Roman" w:cs="Times New Roman"/>
                <w:b/>
                <w:color w:val="auto"/>
                <w:sz w:val="22"/>
                <w:szCs w:val="22"/>
                <w:lang w:eastAsia="en-US"/>
              </w:rPr>
            </w:pPr>
            <w:r w:rsidRPr="00D65C08">
              <w:rPr>
                <w:rFonts w:ascii="Times New Roman" w:eastAsia="Calibri" w:hAnsi="Times New Roman" w:cs="Times New Roman"/>
                <w:b/>
                <w:color w:val="auto"/>
                <w:sz w:val="22"/>
                <w:szCs w:val="22"/>
                <w:lang w:eastAsia="en-US"/>
              </w:rPr>
              <w:t>Кан-Оозы аймактын</w:t>
            </w:r>
          </w:p>
          <w:p w:rsidR="00D65C08" w:rsidRPr="00D65C08" w:rsidRDefault="00D65C08" w:rsidP="00D65C08">
            <w:pPr>
              <w:widowControl/>
              <w:jc w:val="center"/>
              <w:rPr>
                <w:rFonts w:ascii="Times New Roman" w:eastAsia="Calibri" w:hAnsi="Times New Roman" w:cs="Times New Roman"/>
                <w:b/>
                <w:color w:val="auto"/>
                <w:sz w:val="22"/>
                <w:szCs w:val="22"/>
                <w:lang w:eastAsia="en-US"/>
              </w:rPr>
            </w:pPr>
            <w:r w:rsidRPr="00D65C08">
              <w:rPr>
                <w:rFonts w:ascii="Times New Roman" w:eastAsia="Calibri" w:hAnsi="Times New Roman" w:cs="Times New Roman"/>
                <w:b/>
                <w:color w:val="auto"/>
                <w:sz w:val="22"/>
                <w:szCs w:val="22"/>
                <w:lang w:eastAsia="en-US"/>
              </w:rPr>
              <w:t xml:space="preserve">Талица </w:t>
            </w:r>
            <w:r w:rsidRPr="00D65C08">
              <w:rPr>
                <w:rFonts w:ascii="Times New Roman" w:eastAsia="Calibri" w:hAnsi="Times New Roman" w:cs="Times New Roman"/>
                <w:b/>
                <w:color w:val="auto"/>
                <w:sz w:val="22"/>
                <w:szCs w:val="22"/>
                <w:lang w:val="en-US" w:eastAsia="en-US"/>
              </w:rPr>
              <w:t>j</w:t>
            </w:r>
            <w:r w:rsidRPr="00D65C08">
              <w:rPr>
                <w:rFonts w:ascii="Times New Roman" w:eastAsia="Calibri" w:hAnsi="Times New Roman" w:cs="Times New Roman"/>
                <w:b/>
                <w:color w:val="auto"/>
                <w:sz w:val="22"/>
                <w:szCs w:val="22"/>
                <w:lang w:eastAsia="en-US"/>
              </w:rPr>
              <w:t>урттын муниципал тозолмозинин администрациязы</w:t>
            </w:r>
          </w:p>
          <w:p w:rsidR="00D65C08" w:rsidRPr="00D65C08" w:rsidRDefault="00D65C08" w:rsidP="00D65C08">
            <w:pPr>
              <w:widowControl/>
              <w:jc w:val="center"/>
              <w:rPr>
                <w:rFonts w:ascii="Times New Roman" w:eastAsia="Calibri" w:hAnsi="Times New Roman" w:cs="Times New Roman"/>
                <w:b/>
                <w:color w:val="auto"/>
                <w:sz w:val="20"/>
                <w:szCs w:val="20"/>
                <w:lang w:eastAsia="en-US"/>
              </w:rPr>
            </w:pPr>
            <w:r w:rsidRPr="00D65C08">
              <w:rPr>
                <w:rFonts w:ascii="Times New Roman" w:eastAsia="Calibri" w:hAnsi="Times New Roman" w:cs="Times New Roman"/>
                <w:b/>
                <w:color w:val="auto"/>
                <w:sz w:val="20"/>
                <w:szCs w:val="20"/>
                <w:lang w:eastAsia="en-US"/>
              </w:rPr>
              <w:t xml:space="preserve">Зеленый ором 27, Усть-Кумир  </w:t>
            </w:r>
            <w:r w:rsidRPr="00D65C08">
              <w:rPr>
                <w:rFonts w:ascii="Times New Roman" w:eastAsia="Calibri" w:hAnsi="Times New Roman" w:cs="Times New Roman"/>
                <w:b/>
                <w:color w:val="auto"/>
                <w:sz w:val="20"/>
                <w:szCs w:val="20"/>
                <w:lang w:val="en-US" w:eastAsia="en-US"/>
              </w:rPr>
              <w:t>j</w:t>
            </w:r>
            <w:r w:rsidRPr="00D65C08">
              <w:rPr>
                <w:rFonts w:ascii="Times New Roman" w:eastAsia="Calibri" w:hAnsi="Times New Roman" w:cs="Times New Roman"/>
                <w:b/>
                <w:color w:val="auto"/>
                <w:sz w:val="20"/>
                <w:szCs w:val="20"/>
                <w:lang w:eastAsia="en-US"/>
              </w:rPr>
              <w:t>урт</w:t>
            </w:r>
          </w:p>
          <w:p w:rsidR="00D65C08" w:rsidRPr="00D65C08" w:rsidRDefault="00D65C08" w:rsidP="00D65C08">
            <w:pPr>
              <w:widowControl/>
              <w:jc w:val="center"/>
              <w:rPr>
                <w:rFonts w:ascii="Times New Roman" w:eastAsia="Calibri" w:hAnsi="Times New Roman" w:cs="Times New Roman"/>
                <w:b/>
                <w:color w:val="auto"/>
                <w:sz w:val="22"/>
                <w:szCs w:val="22"/>
                <w:lang w:eastAsia="en-US"/>
              </w:rPr>
            </w:pPr>
            <w:r w:rsidRPr="00D65C08">
              <w:rPr>
                <w:rFonts w:ascii="Times New Roman" w:eastAsia="Calibri" w:hAnsi="Times New Roman" w:cs="Times New Roman"/>
                <w:b/>
                <w:color w:val="auto"/>
                <w:sz w:val="22"/>
                <w:szCs w:val="22"/>
                <w:lang w:eastAsia="en-US"/>
              </w:rPr>
              <w:t>Кан-Оозы аймактын</w:t>
            </w:r>
          </w:p>
          <w:p w:rsidR="00D65C08" w:rsidRPr="00D65C08" w:rsidRDefault="00D65C08" w:rsidP="00D65C08">
            <w:pPr>
              <w:widowControl/>
              <w:jc w:val="center"/>
              <w:rPr>
                <w:rFonts w:ascii="Times New Roman" w:eastAsia="Calibri" w:hAnsi="Times New Roman" w:cs="Times New Roman"/>
                <w:b/>
                <w:color w:val="auto"/>
                <w:sz w:val="20"/>
                <w:szCs w:val="20"/>
                <w:lang w:eastAsia="en-US"/>
              </w:rPr>
            </w:pPr>
            <w:r w:rsidRPr="00D65C08">
              <w:rPr>
                <w:rFonts w:ascii="Times New Roman" w:eastAsia="Calibri" w:hAnsi="Times New Roman" w:cs="Times New Roman"/>
                <w:b/>
                <w:color w:val="auto"/>
                <w:sz w:val="20"/>
                <w:szCs w:val="20"/>
                <w:lang w:eastAsia="en-US"/>
              </w:rPr>
              <w:t>Алтай Республика</w:t>
            </w:r>
            <w:r w:rsidRPr="00D65C08">
              <w:rPr>
                <w:rFonts w:ascii="Times New Roman" w:eastAsia="Calibri" w:hAnsi="Times New Roman" w:cs="Times New Roman"/>
                <w:b/>
                <w:color w:val="auto"/>
                <w:sz w:val="22"/>
                <w:szCs w:val="22"/>
                <w:lang w:eastAsia="en-US"/>
              </w:rPr>
              <w:t xml:space="preserve">, </w:t>
            </w:r>
            <w:r w:rsidRPr="00D65C08">
              <w:rPr>
                <w:rFonts w:ascii="Times New Roman" w:eastAsia="Calibri" w:hAnsi="Times New Roman" w:cs="Times New Roman"/>
                <w:b/>
                <w:color w:val="auto"/>
                <w:sz w:val="20"/>
                <w:szCs w:val="20"/>
                <w:lang w:eastAsia="en-US"/>
              </w:rPr>
              <w:t>649458</w:t>
            </w:r>
          </w:p>
          <w:p w:rsidR="00D65C08" w:rsidRPr="00D65C08" w:rsidRDefault="00D65C08" w:rsidP="00D65C08">
            <w:pPr>
              <w:widowControl/>
              <w:jc w:val="center"/>
              <w:rPr>
                <w:rFonts w:ascii="Times New Roman" w:eastAsia="Calibri" w:hAnsi="Times New Roman" w:cs="Times New Roman"/>
                <w:b/>
                <w:color w:val="auto"/>
                <w:sz w:val="20"/>
                <w:szCs w:val="20"/>
                <w:lang w:eastAsia="en-US"/>
              </w:rPr>
            </w:pPr>
            <w:r w:rsidRPr="00D65C08">
              <w:rPr>
                <w:rFonts w:ascii="Times New Roman" w:eastAsia="Calibri" w:hAnsi="Times New Roman" w:cs="Times New Roman"/>
                <w:b/>
                <w:color w:val="auto"/>
                <w:sz w:val="20"/>
                <w:szCs w:val="20"/>
                <w:lang w:eastAsia="en-US"/>
              </w:rPr>
              <w:t>Тел. 26-4-19</w:t>
            </w:r>
          </w:p>
          <w:p w:rsidR="00D65C08" w:rsidRPr="00D65C08" w:rsidRDefault="00D65C08" w:rsidP="00D65C08">
            <w:pPr>
              <w:widowControl/>
              <w:jc w:val="center"/>
              <w:rPr>
                <w:rFonts w:ascii="Times New Roman" w:eastAsia="Calibri" w:hAnsi="Times New Roman" w:cs="Times New Roman"/>
                <w:b/>
                <w:color w:val="auto"/>
                <w:sz w:val="28"/>
                <w:szCs w:val="28"/>
                <w:lang w:eastAsia="en-US"/>
              </w:rPr>
            </w:pPr>
          </w:p>
          <w:p w:rsidR="00D65C08" w:rsidRPr="00D65C08" w:rsidRDefault="00D65C08" w:rsidP="00D65C08">
            <w:pPr>
              <w:widowControl/>
              <w:jc w:val="center"/>
              <w:rPr>
                <w:rFonts w:ascii="Times New Roman" w:eastAsia="Calibri" w:hAnsi="Times New Roman" w:cs="Times New Roman"/>
                <w:b/>
                <w:color w:val="auto"/>
                <w:sz w:val="28"/>
                <w:szCs w:val="28"/>
                <w:lang w:eastAsia="en-US"/>
              </w:rPr>
            </w:pPr>
          </w:p>
        </w:tc>
      </w:tr>
    </w:tbl>
    <w:p w:rsidR="00D65C08" w:rsidRDefault="00D65C08" w:rsidP="000457F1">
      <w:pPr>
        <w:pStyle w:val="30"/>
        <w:shd w:val="clear" w:color="auto" w:fill="auto"/>
        <w:spacing w:before="0"/>
        <w:ind w:right="143" w:firstLine="0"/>
      </w:pPr>
    </w:p>
    <w:p w:rsidR="00D65C08" w:rsidRDefault="00D65C08" w:rsidP="00D65C08">
      <w:pPr>
        <w:pStyle w:val="30"/>
        <w:shd w:val="clear" w:color="auto" w:fill="auto"/>
        <w:spacing w:before="0"/>
        <w:ind w:firstLine="0"/>
        <w:jc w:val="left"/>
      </w:pPr>
    </w:p>
    <w:p w:rsidR="00D65C08" w:rsidRDefault="00D65C08" w:rsidP="00D65C08">
      <w:pPr>
        <w:pStyle w:val="30"/>
        <w:shd w:val="clear" w:color="auto" w:fill="auto"/>
        <w:spacing w:before="0"/>
        <w:ind w:firstLine="0"/>
        <w:jc w:val="left"/>
      </w:pPr>
      <w:r>
        <w:rPr>
          <w:rFonts w:eastAsia="Calibri"/>
          <w:b w:val="0"/>
          <w:color w:val="auto"/>
          <w:sz w:val="28"/>
          <w:szCs w:val="28"/>
          <w:lang w:eastAsia="en-US"/>
        </w:rPr>
        <w:t xml:space="preserve">     от 21.03.2018года                                                                                      №6                    </w:t>
      </w:r>
    </w:p>
    <w:p w:rsidR="00D65C08" w:rsidRDefault="00D65C08" w:rsidP="00D65C08">
      <w:pPr>
        <w:pStyle w:val="30"/>
        <w:shd w:val="clear" w:color="auto" w:fill="auto"/>
        <w:spacing w:before="0"/>
        <w:ind w:firstLine="0"/>
        <w:jc w:val="left"/>
      </w:pPr>
    </w:p>
    <w:p w:rsidR="00D65C08" w:rsidRDefault="00D65C08" w:rsidP="00D65C08">
      <w:pPr>
        <w:pStyle w:val="30"/>
        <w:shd w:val="clear" w:color="auto" w:fill="auto"/>
        <w:spacing w:before="0"/>
        <w:ind w:firstLine="0"/>
        <w:jc w:val="left"/>
      </w:pPr>
    </w:p>
    <w:p w:rsidR="00D65C08" w:rsidRDefault="00D65C08" w:rsidP="00D65C08">
      <w:pPr>
        <w:pStyle w:val="30"/>
        <w:shd w:val="clear" w:color="auto" w:fill="auto"/>
        <w:spacing w:before="0"/>
        <w:ind w:firstLine="0"/>
        <w:jc w:val="left"/>
      </w:pPr>
      <w:r>
        <w:t xml:space="preserve"> </w:t>
      </w:r>
      <w:r w:rsidR="005425FB">
        <w:t xml:space="preserve">«О порядке обеспечения первичных мер </w:t>
      </w:r>
    </w:p>
    <w:p w:rsidR="002F5BEE" w:rsidRDefault="005425FB" w:rsidP="00D65C08">
      <w:pPr>
        <w:pStyle w:val="30"/>
        <w:shd w:val="clear" w:color="auto" w:fill="auto"/>
        <w:spacing w:before="0"/>
        <w:ind w:firstLine="0"/>
        <w:jc w:val="left"/>
      </w:pPr>
      <w:r>
        <w:t>пожарной безопасности на территории</w:t>
      </w:r>
    </w:p>
    <w:p w:rsidR="002F5BEE" w:rsidRDefault="005425FB" w:rsidP="00D65C08">
      <w:pPr>
        <w:pStyle w:val="30"/>
        <w:shd w:val="clear" w:color="auto" w:fill="auto"/>
        <w:spacing w:before="0" w:after="245"/>
        <w:ind w:firstLine="0"/>
        <w:jc w:val="left"/>
      </w:pPr>
      <w:r>
        <w:t>сельского поселения»</w:t>
      </w:r>
    </w:p>
    <w:p w:rsidR="002F5BEE" w:rsidRDefault="005425FB">
      <w:pPr>
        <w:pStyle w:val="1"/>
        <w:shd w:val="clear" w:color="auto" w:fill="auto"/>
        <w:spacing w:before="0" w:after="502"/>
        <w:ind w:left="20" w:right="20" w:firstLine="720"/>
      </w:pPr>
      <w:r>
        <w:t>В соответствии со статьей 19 Федерального закона от 21 декабря 1994 г. № 69-ФЗ «О пожар</w:t>
      </w:r>
      <w:r w:rsidR="00D65C08">
        <w:t xml:space="preserve">ной безопасности», </w:t>
      </w:r>
      <w:r>
        <w:t>Устава Талицкого сельского поселения</w:t>
      </w:r>
    </w:p>
    <w:p w:rsidR="002F5BEE" w:rsidRDefault="005425FB">
      <w:pPr>
        <w:pStyle w:val="1"/>
        <w:shd w:val="clear" w:color="auto" w:fill="auto"/>
        <w:spacing w:before="0" w:after="386" w:line="240" w:lineRule="exact"/>
        <w:jc w:val="center"/>
      </w:pPr>
      <w:r>
        <w:t>ПОСТАНОВЛЯЮ:</w:t>
      </w:r>
    </w:p>
    <w:p w:rsidR="002F5BEE" w:rsidRDefault="005425FB">
      <w:pPr>
        <w:pStyle w:val="1"/>
        <w:numPr>
          <w:ilvl w:val="0"/>
          <w:numId w:val="1"/>
        </w:numPr>
        <w:shd w:val="clear" w:color="auto" w:fill="auto"/>
        <w:tabs>
          <w:tab w:val="left" w:pos="1086"/>
        </w:tabs>
        <w:spacing w:before="0" w:after="0"/>
        <w:ind w:left="20" w:right="20" w:firstLine="720"/>
      </w:pPr>
      <w:r>
        <w:t xml:space="preserve">Утвердить Положение о порядке обеспечения первичных мер пожарной безопасности в границах Талицкого сельского поселения, в муниципальных предприятиях и учреждениях (приложение №1). </w:t>
      </w:r>
    </w:p>
    <w:p w:rsidR="002F5BEE" w:rsidRDefault="005425FB">
      <w:pPr>
        <w:pStyle w:val="1"/>
        <w:numPr>
          <w:ilvl w:val="0"/>
          <w:numId w:val="1"/>
        </w:numPr>
        <w:shd w:val="clear" w:color="auto" w:fill="auto"/>
        <w:tabs>
          <w:tab w:val="left" w:pos="1014"/>
        </w:tabs>
        <w:spacing w:before="0" w:after="0"/>
        <w:ind w:left="20" w:right="20" w:firstLine="720"/>
      </w:pPr>
      <w:r>
        <w:t>В целях реализации первичных мер пожарной безопасности, а также в целях реализации требований пожарной безопасности, направленных на обеспечение тушения пожаров, спасение людей, имущества и проведения аварийно-спасательных работ ответственным должностным лицам администрации Талицкого сельского поселения, руководителям муниципальных предприятий и учреждений Талицкого сельского поселения (далее - муниципальные организации):</w:t>
      </w:r>
    </w:p>
    <w:p w:rsidR="002F5BEE" w:rsidRDefault="005425FB">
      <w:pPr>
        <w:pStyle w:val="1"/>
        <w:numPr>
          <w:ilvl w:val="1"/>
          <w:numId w:val="1"/>
        </w:numPr>
        <w:shd w:val="clear" w:color="auto" w:fill="auto"/>
        <w:tabs>
          <w:tab w:val="left" w:pos="1249"/>
        </w:tabs>
        <w:spacing w:before="0" w:after="0"/>
        <w:ind w:left="20" w:right="20" w:firstLine="720"/>
      </w:pPr>
      <w:r>
        <w:t>Представлять по запросам противопожарной службы района сведения и документы о состоянии пожарной безопасности в муниципальных организациях Талицкого сельского поселения.</w:t>
      </w:r>
    </w:p>
    <w:p w:rsidR="002F5BEE" w:rsidRDefault="005425FB">
      <w:pPr>
        <w:pStyle w:val="1"/>
        <w:numPr>
          <w:ilvl w:val="1"/>
          <w:numId w:val="1"/>
        </w:numPr>
        <w:shd w:val="clear" w:color="auto" w:fill="auto"/>
        <w:tabs>
          <w:tab w:val="left" w:pos="1196"/>
        </w:tabs>
        <w:spacing w:before="0" w:after="0"/>
        <w:ind w:left="20" w:right="20" w:firstLine="720"/>
      </w:pPr>
      <w:r>
        <w:t xml:space="preserve">Согласовывать, разрабатываемые противопожарной службой района графики проверок муниципальных организаций Талицкого сельского поселения на соответствие </w:t>
      </w:r>
      <w:r>
        <w:lastRenderedPageBreak/>
        <w:t>требованиям пожарной безопасности с целью получения квалифицированной оценки возможности тушения пожаров, спасения людей, имущества и проведения аварийно- спасательных работ (возможности подъезда, проезда пожарной техники, использования пожарных автолестниц и автоподъемников, наличия и исправности систем</w:t>
      </w:r>
      <w:r w:rsidR="000D7D6B">
        <w:t xml:space="preserve"> </w:t>
      </w:r>
      <w:r>
        <w:t>противопожарного водоснабжения и др.), а также порядок и сроки проведения пожарно</w:t>
      </w:r>
      <w:r>
        <w:softHyphen/>
        <w:t>тактических учений, занятий с отработкой планов эвакуации, включая вопросы проведения противопожарной пропаганды.</w:t>
      </w:r>
    </w:p>
    <w:p w:rsidR="002F5BEE" w:rsidRDefault="005425FB">
      <w:pPr>
        <w:pStyle w:val="1"/>
        <w:numPr>
          <w:ilvl w:val="1"/>
          <w:numId w:val="1"/>
        </w:numPr>
        <w:shd w:val="clear" w:color="auto" w:fill="auto"/>
        <w:tabs>
          <w:tab w:val="left" w:pos="1143"/>
        </w:tabs>
        <w:spacing w:before="0" w:after="0" w:line="413" w:lineRule="exact"/>
        <w:ind w:left="20" w:right="20" w:firstLine="700"/>
      </w:pPr>
      <w:r>
        <w:t>При необходимости привлекать полномочного представителя противопожарной службы района, к работе конкурсных комиссий по размещению заказов на поставки товаров, выполнение работ, оказание услуг для муниципальных нужд в сфере обеспечения перв</w:t>
      </w:r>
      <w:r w:rsidR="000D7D6B">
        <w:t>ичных мер пожар</w:t>
      </w:r>
      <w:r w:rsidR="00186CD6">
        <w:t>ной безопасности.</w:t>
      </w:r>
    </w:p>
    <w:p w:rsidR="002F5BEE" w:rsidRDefault="005425FB">
      <w:pPr>
        <w:pStyle w:val="1"/>
        <w:numPr>
          <w:ilvl w:val="0"/>
          <w:numId w:val="1"/>
        </w:numPr>
        <w:shd w:val="clear" w:color="auto" w:fill="auto"/>
        <w:tabs>
          <w:tab w:val="left" w:pos="1047"/>
        </w:tabs>
        <w:spacing w:before="0" w:after="0" w:line="413" w:lineRule="exact"/>
        <w:ind w:left="20" w:right="20" w:firstLine="700"/>
      </w:pPr>
      <w:r>
        <w:t>Рекомендовать руководителям организаций, осуществляющих содержание и эксплуатацию систем и сетей наружного водоснабжения:</w:t>
      </w:r>
    </w:p>
    <w:p w:rsidR="002F5BEE" w:rsidRDefault="005425FB">
      <w:pPr>
        <w:pStyle w:val="1"/>
        <w:numPr>
          <w:ilvl w:val="1"/>
          <w:numId w:val="1"/>
        </w:numPr>
        <w:shd w:val="clear" w:color="auto" w:fill="auto"/>
        <w:tabs>
          <w:tab w:val="left" w:pos="1225"/>
        </w:tabs>
        <w:spacing w:before="0" w:after="0" w:line="413" w:lineRule="exact"/>
        <w:ind w:left="20" w:right="20" w:firstLine="700"/>
      </w:pPr>
      <w:r>
        <w:t>По согласованным графикам обеспечивать проведение сезонных осмотры источников наружного противопожарного водоснабжения подразделениями пожарной охраны в соответствии с их районами выезда.</w:t>
      </w:r>
    </w:p>
    <w:p w:rsidR="002F5BEE" w:rsidRDefault="005425FB">
      <w:pPr>
        <w:pStyle w:val="1"/>
        <w:numPr>
          <w:ilvl w:val="1"/>
          <w:numId w:val="1"/>
        </w:numPr>
        <w:shd w:val="clear" w:color="auto" w:fill="auto"/>
        <w:tabs>
          <w:tab w:val="left" w:pos="1167"/>
        </w:tabs>
        <w:spacing w:before="0" w:after="0" w:line="413" w:lineRule="exact"/>
        <w:ind w:left="20" w:right="20" w:firstLine="700"/>
      </w:pPr>
      <w:r>
        <w:t xml:space="preserve">Привлекать полномочных представителей противопожарной службы района к осмотрам </w:t>
      </w:r>
      <w:r w:rsidR="00C638E3">
        <w:t>источников наружного противопожарного водоснабжения,</w:t>
      </w:r>
      <w:r>
        <w:t xml:space="preserve"> законченных строительством (реконструкцией) зданий, сооружений путем выдачи соответствующих заключений о возможности их использования для тушения пожаров.</w:t>
      </w:r>
    </w:p>
    <w:p w:rsidR="002F5BEE" w:rsidRDefault="005425FB">
      <w:pPr>
        <w:pStyle w:val="1"/>
        <w:numPr>
          <w:ilvl w:val="0"/>
          <w:numId w:val="1"/>
        </w:numPr>
        <w:shd w:val="clear" w:color="auto" w:fill="auto"/>
        <w:tabs>
          <w:tab w:val="left" w:pos="1081"/>
        </w:tabs>
        <w:spacing w:before="0" w:after="0" w:line="413" w:lineRule="exact"/>
        <w:ind w:left="20" w:right="20" w:firstLine="700"/>
      </w:pPr>
      <w:r>
        <w:t>С целью обеспечения необходимых условий для успешной деятельности добровольной пожарной охраны и добровольных пожарных:</w:t>
      </w:r>
    </w:p>
    <w:p w:rsidR="002F5BEE" w:rsidRDefault="005425FB">
      <w:pPr>
        <w:pStyle w:val="1"/>
        <w:numPr>
          <w:ilvl w:val="1"/>
          <w:numId w:val="1"/>
        </w:numPr>
        <w:shd w:val="clear" w:color="auto" w:fill="auto"/>
        <w:tabs>
          <w:tab w:val="left" w:pos="1143"/>
        </w:tabs>
        <w:spacing w:before="0" w:after="0" w:line="413" w:lineRule="exact"/>
        <w:ind w:left="20" w:right="20" w:firstLine="700"/>
      </w:pPr>
      <w:r>
        <w:t xml:space="preserve">Определить </w:t>
      </w:r>
      <w:r w:rsidR="00186CD6">
        <w:t>Черепанову Л.Г.</w:t>
      </w:r>
      <w:r>
        <w:t xml:space="preserve"> (</w:t>
      </w:r>
      <w:r w:rsidR="00186CD6">
        <w:t>Главу</w:t>
      </w:r>
      <w:r>
        <w:t xml:space="preserve"> администрации исполняющего функции в области гражданской обороны, защите от чрезвычайных ситуаций, обеспечения первичных мер пожарной безопасности) ответственным за обеспечение необходимых условий для успешной деятельности подразделений добровольной пожарной охраны Талицкого сельского поселения.</w:t>
      </w:r>
    </w:p>
    <w:p w:rsidR="002F5BEE" w:rsidRDefault="003C317E">
      <w:pPr>
        <w:pStyle w:val="1"/>
        <w:numPr>
          <w:ilvl w:val="1"/>
          <w:numId w:val="1"/>
        </w:numPr>
        <w:shd w:val="clear" w:color="auto" w:fill="auto"/>
        <w:tabs>
          <w:tab w:val="left" w:pos="1162"/>
        </w:tabs>
        <w:spacing w:before="0" w:after="0" w:line="413" w:lineRule="exact"/>
        <w:ind w:left="20" w:right="20" w:firstLine="700"/>
      </w:pPr>
      <w:r>
        <w:t xml:space="preserve">Определить Ворохта </w:t>
      </w:r>
      <w:r w:rsidR="00186CD6">
        <w:t>Н.Ю. (</w:t>
      </w:r>
      <w:r w:rsidR="005425FB">
        <w:t>руководителя муниципального предприятия или иное лицо, ответственное за вопросы гаражного и автомобильного хозяйства, строительства и эксплуатации зданий) ответственным за приемку, эксплуатацию, содержание и обеспечение готовности к применению имущества пожарно-технического назначения, находящегося в собственности охраны Талицкого сельского поселения.</w:t>
      </w:r>
    </w:p>
    <w:p w:rsidR="002F5BEE" w:rsidRDefault="005425FB">
      <w:pPr>
        <w:pStyle w:val="1"/>
        <w:numPr>
          <w:ilvl w:val="0"/>
          <w:numId w:val="1"/>
        </w:numPr>
        <w:shd w:val="clear" w:color="auto" w:fill="auto"/>
        <w:tabs>
          <w:tab w:val="left" w:pos="975"/>
        </w:tabs>
        <w:spacing w:before="0" w:after="0" w:line="413" w:lineRule="exact"/>
        <w:ind w:left="20" w:right="20" w:firstLine="700"/>
      </w:pPr>
      <w:r>
        <w:t>Основными направлениями работы по противопожарной пропаганде и агитации считать:</w:t>
      </w:r>
    </w:p>
    <w:p w:rsidR="002F5BEE" w:rsidRDefault="005425FB">
      <w:pPr>
        <w:pStyle w:val="1"/>
        <w:numPr>
          <w:ilvl w:val="1"/>
          <w:numId w:val="1"/>
        </w:numPr>
        <w:shd w:val="clear" w:color="auto" w:fill="auto"/>
        <w:tabs>
          <w:tab w:val="left" w:pos="1239"/>
        </w:tabs>
        <w:spacing w:before="0" w:after="0" w:line="413" w:lineRule="exact"/>
        <w:ind w:left="20" w:right="20" w:firstLine="700"/>
      </w:pPr>
      <w:r>
        <w:lastRenderedPageBreak/>
        <w:t>Работу с населением по месту жительства путем проведения собраний, индивидуальных бесед.</w:t>
      </w:r>
    </w:p>
    <w:p w:rsidR="002F5BEE" w:rsidRDefault="005425FB">
      <w:pPr>
        <w:pStyle w:val="1"/>
        <w:numPr>
          <w:ilvl w:val="1"/>
          <w:numId w:val="1"/>
        </w:numPr>
        <w:shd w:val="clear" w:color="auto" w:fill="auto"/>
        <w:tabs>
          <w:tab w:val="left" w:pos="1128"/>
        </w:tabs>
        <w:spacing w:before="0" w:after="0" w:line="413" w:lineRule="exact"/>
        <w:ind w:left="20" w:firstLine="700"/>
      </w:pPr>
      <w:r>
        <w:t>Привлечение к работе общественных объединений.</w:t>
      </w:r>
    </w:p>
    <w:p w:rsidR="002F5BEE" w:rsidRDefault="005425FB">
      <w:pPr>
        <w:pStyle w:val="1"/>
        <w:numPr>
          <w:ilvl w:val="1"/>
          <w:numId w:val="1"/>
        </w:numPr>
        <w:shd w:val="clear" w:color="auto" w:fill="auto"/>
        <w:tabs>
          <w:tab w:val="left" w:pos="1128"/>
        </w:tabs>
        <w:spacing w:before="0" w:after="0" w:line="413" w:lineRule="exact"/>
        <w:ind w:left="20" w:firstLine="700"/>
      </w:pPr>
      <w:r>
        <w:t>Использование средств наружной рекламы.</w:t>
      </w:r>
    </w:p>
    <w:p w:rsidR="002F5BEE" w:rsidRDefault="005425FB" w:rsidP="003C317E">
      <w:pPr>
        <w:pStyle w:val="1"/>
        <w:numPr>
          <w:ilvl w:val="1"/>
          <w:numId w:val="1"/>
        </w:numPr>
        <w:shd w:val="clear" w:color="auto" w:fill="auto"/>
        <w:tabs>
          <w:tab w:val="left" w:pos="1142"/>
        </w:tabs>
        <w:spacing w:before="0" w:after="0" w:line="413" w:lineRule="exact"/>
        <w:ind w:left="20" w:firstLine="700"/>
      </w:pPr>
      <w:r>
        <w:t>Размещение материалов по противопожарной пропаганде в средствах массовой</w:t>
      </w:r>
      <w:r w:rsidR="003C317E">
        <w:t xml:space="preserve"> </w:t>
      </w:r>
      <w:r>
        <w:t>информации, на информационных стендах.</w:t>
      </w:r>
    </w:p>
    <w:p w:rsidR="002F5BEE" w:rsidRDefault="005425FB">
      <w:pPr>
        <w:pStyle w:val="1"/>
        <w:numPr>
          <w:ilvl w:val="0"/>
          <w:numId w:val="1"/>
        </w:numPr>
        <w:shd w:val="clear" w:color="auto" w:fill="auto"/>
        <w:tabs>
          <w:tab w:val="left" w:pos="1129"/>
        </w:tabs>
        <w:spacing w:before="0" w:after="0" w:line="408" w:lineRule="exact"/>
        <w:ind w:left="20" w:right="20" w:firstLine="700"/>
      </w:pPr>
      <w:r>
        <w:t>Обучение работников муниципальных организаций, населения (и лиц, обучающихся в муниципальных образовательных учреждениях Талицкого сельского поселения мерам пожарной безопасности осуществлять в соответствии с порядком, установленным федеральными и областными нормативными правовыми актами.</w:t>
      </w:r>
    </w:p>
    <w:p w:rsidR="002F5BEE" w:rsidRDefault="005425FB">
      <w:pPr>
        <w:pStyle w:val="1"/>
        <w:numPr>
          <w:ilvl w:val="0"/>
          <w:numId w:val="1"/>
        </w:numPr>
        <w:shd w:val="clear" w:color="auto" w:fill="auto"/>
        <w:tabs>
          <w:tab w:val="left" w:pos="1071"/>
        </w:tabs>
        <w:spacing w:before="0" w:after="0" w:line="408" w:lineRule="exact"/>
        <w:ind w:left="20" w:right="20" w:firstLine="700"/>
      </w:pPr>
      <w:r>
        <w:t>Рекомендовать руководителям организаций, расположенных на территории Талицкого сельского поселения:</w:t>
      </w:r>
    </w:p>
    <w:p w:rsidR="002F5BEE" w:rsidRDefault="005425FB">
      <w:pPr>
        <w:pStyle w:val="1"/>
        <w:numPr>
          <w:ilvl w:val="1"/>
          <w:numId w:val="1"/>
        </w:numPr>
        <w:shd w:val="clear" w:color="auto" w:fill="auto"/>
        <w:tabs>
          <w:tab w:val="left" w:pos="1133"/>
        </w:tabs>
        <w:spacing w:before="0" w:after="0" w:line="408" w:lineRule="exact"/>
        <w:ind w:left="20" w:firstLine="700"/>
      </w:pPr>
      <w:r>
        <w:t>Разрабатывать и осуществлять меры по обеспечению пожарной безопасности.</w:t>
      </w:r>
    </w:p>
    <w:p w:rsidR="002F5BEE" w:rsidRDefault="005425FB">
      <w:pPr>
        <w:pStyle w:val="1"/>
        <w:numPr>
          <w:ilvl w:val="1"/>
          <w:numId w:val="1"/>
        </w:numPr>
        <w:shd w:val="clear" w:color="auto" w:fill="auto"/>
        <w:tabs>
          <w:tab w:val="left" w:pos="1148"/>
        </w:tabs>
        <w:spacing w:before="0" w:after="0" w:line="408" w:lineRule="exact"/>
        <w:ind w:left="20" w:right="20" w:firstLine="700"/>
      </w:pPr>
      <w:r>
        <w:t>Проводить противопожарную пропаганду, а также обучение работников мерам пожарной безопасности.</w:t>
      </w:r>
    </w:p>
    <w:p w:rsidR="002F5BEE" w:rsidRDefault="005425FB">
      <w:pPr>
        <w:pStyle w:val="1"/>
        <w:numPr>
          <w:ilvl w:val="1"/>
          <w:numId w:val="1"/>
        </w:numPr>
        <w:shd w:val="clear" w:color="auto" w:fill="auto"/>
        <w:tabs>
          <w:tab w:val="left" w:pos="1230"/>
        </w:tabs>
        <w:spacing w:before="0" w:after="0" w:line="408" w:lineRule="exact"/>
        <w:ind w:left="20" w:right="20" w:firstLine="700"/>
      </w:pPr>
      <w:r>
        <w:t>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2F5BEE" w:rsidRDefault="005425FB">
      <w:pPr>
        <w:pStyle w:val="1"/>
        <w:numPr>
          <w:ilvl w:val="1"/>
          <w:numId w:val="1"/>
        </w:numPr>
        <w:shd w:val="clear" w:color="auto" w:fill="auto"/>
        <w:tabs>
          <w:tab w:val="left" w:pos="1215"/>
        </w:tabs>
        <w:spacing w:before="0" w:after="0" w:line="408" w:lineRule="exact"/>
        <w:ind w:left="20" w:right="20" w:firstLine="700"/>
      </w:pPr>
      <w:r>
        <w:t>Согласовывать порядок и сроки проведения пожарно-тактических учений, занятий, проводимых областными учреждениями противопожарной службы, подразделениями добровольной пожарной охраны на объектах организации.</w:t>
      </w:r>
    </w:p>
    <w:p w:rsidR="00186CD6" w:rsidRDefault="00186CD6" w:rsidP="00186CD6">
      <w:pPr>
        <w:pStyle w:val="1"/>
        <w:numPr>
          <w:ilvl w:val="0"/>
          <w:numId w:val="1"/>
        </w:numPr>
        <w:shd w:val="clear" w:color="auto" w:fill="auto"/>
        <w:tabs>
          <w:tab w:val="left" w:pos="1215"/>
        </w:tabs>
        <w:spacing w:before="0" w:after="0" w:line="408" w:lineRule="exact"/>
        <w:ind w:left="20" w:right="20" w:firstLine="700"/>
      </w:pPr>
      <w:r>
        <w:t>Утвердить порядок финансирования из бюджета Талицкого сельского поселения расходов на обеспечение первичных мер пожарной безопасности (Приложение №2).</w:t>
      </w:r>
    </w:p>
    <w:p w:rsidR="002F5BEE" w:rsidRDefault="005425FB">
      <w:pPr>
        <w:pStyle w:val="1"/>
        <w:numPr>
          <w:ilvl w:val="0"/>
          <w:numId w:val="1"/>
        </w:numPr>
        <w:shd w:val="clear" w:color="auto" w:fill="auto"/>
        <w:tabs>
          <w:tab w:val="left" w:pos="956"/>
        </w:tabs>
        <w:spacing w:before="0" w:after="0" w:line="408" w:lineRule="exact"/>
        <w:ind w:left="20" w:right="20" w:firstLine="700"/>
      </w:pPr>
      <w:r>
        <w:t xml:space="preserve">Утвердить </w:t>
      </w:r>
      <w:r w:rsidR="00B824C5">
        <w:t>Положение о порядке обеспечения</w:t>
      </w:r>
      <w:r>
        <w:t xml:space="preserve"> пожарной безо</w:t>
      </w:r>
      <w:r w:rsidR="00727B47">
        <w:t xml:space="preserve">пасности </w:t>
      </w:r>
      <w:r w:rsidR="00B824C5">
        <w:t>на территории, в зданиях, сооружения и помещениях предприятия (Приложение</w:t>
      </w:r>
      <w:r w:rsidR="00727B47">
        <w:t xml:space="preserve"> № 3</w:t>
      </w:r>
      <w:r w:rsidR="00B824C5">
        <w:t>).</w:t>
      </w:r>
      <w:r>
        <w:t xml:space="preserve"> </w:t>
      </w:r>
    </w:p>
    <w:p w:rsidR="002F5BEE" w:rsidRDefault="005425FB">
      <w:pPr>
        <w:pStyle w:val="1"/>
        <w:numPr>
          <w:ilvl w:val="0"/>
          <w:numId w:val="1"/>
        </w:numPr>
        <w:shd w:val="clear" w:color="auto" w:fill="auto"/>
        <w:tabs>
          <w:tab w:val="left" w:pos="961"/>
        </w:tabs>
        <w:spacing w:before="0" w:after="0" w:line="408" w:lineRule="exact"/>
        <w:ind w:left="20" w:right="20" w:firstLine="700"/>
      </w:pPr>
      <w:r>
        <w:t>Утвердить Основные требования к видам, содержанию и изложению инструкций (положений) о мерах пожарной безопасности в муниципальных орга</w:t>
      </w:r>
      <w:r w:rsidR="00B824C5">
        <w:t>низациях (Приложение № 4).</w:t>
      </w:r>
    </w:p>
    <w:p w:rsidR="002F5BEE" w:rsidRDefault="005425FB">
      <w:pPr>
        <w:pStyle w:val="1"/>
        <w:numPr>
          <w:ilvl w:val="0"/>
          <w:numId w:val="1"/>
        </w:numPr>
        <w:shd w:val="clear" w:color="auto" w:fill="auto"/>
        <w:tabs>
          <w:tab w:val="left" w:pos="1056"/>
        </w:tabs>
        <w:spacing w:before="0" w:after="0" w:line="408" w:lineRule="exact"/>
        <w:ind w:left="20" w:firstLine="700"/>
      </w:pPr>
      <w:r>
        <w:t>Контроль за выполнением настоящего постановления оставляю за собой.</w:t>
      </w:r>
    </w:p>
    <w:p w:rsidR="002F5BEE" w:rsidRDefault="005425FB">
      <w:pPr>
        <w:pStyle w:val="1"/>
        <w:numPr>
          <w:ilvl w:val="0"/>
          <w:numId w:val="1"/>
        </w:numPr>
        <w:shd w:val="clear" w:color="auto" w:fill="auto"/>
        <w:tabs>
          <w:tab w:val="left" w:pos="1215"/>
        </w:tabs>
        <w:spacing w:before="0" w:after="0" w:line="408" w:lineRule="exact"/>
        <w:ind w:left="20" w:right="20" w:firstLine="700"/>
        <w:sectPr w:rsidR="002F5BEE">
          <w:type w:val="continuous"/>
          <w:pgSz w:w="11909" w:h="16838"/>
          <w:pgMar w:top="1259" w:right="1267" w:bottom="1259" w:left="1285" w:header="0" w:footer="3" w:gutter="0"/>
          <w:cols w:space="720"/>
          <w:noEndnote/>
          <w:docGrid w:linePitch="360"/>
        </w:sectPr>
      </w:pPr>
      <w:r>
        <w:t>Настоящее постановление вступает в силу со дня</w:t>
      </w:r>
      <w:r w:rsidR="00727B47">
        <w:t xml:space="preserve"> его официального обнародования</w:t>
      </w:r>
    </w:p>
    <w:p w:rsidR="002F5BEE" w:rsidRPr="00727B47" w:rsidRDefault="00727B47" w:rsidP="00727B47">
      <w:pPr>
        <w:spacing w:before="119" w:after="119" w:line="240" w:lineRule="exact"/>
        <w:rPr>
          <w:sz w:val="19"/>
          <w:szCs w:val="19"/>
        </w:rPr>
        <w:sectPr w:rsidR="002F5BEE" w:rsidRPr="00727B47">
          <w:type w:val="continuous"/>
          <w:pgSz w:w="11909" w:h="16838"/>
          <w:pgMar w:top="0" w:right="0" w:bottom="0" w:left="0" w:header="0" w:footer="3" w:gutter="0"/>
          <w:cols w:space="720"/>
          <w:noEndnote/>
          <w:docGrid w:linePitch="360"/>
        </w:sectPr>
      </w:pPr>
      <w:r>
        <w:rPr>
          <w:noProof/>
        </w:rPr>
        <w:lastRenderedPageBreak/>
        <mc:AlternateContent>
          <mc:Choice Requires="wps">
            <w:drawing>
              <wp:anchor distT="0" distB="0" distL="63500" distR="63500" simplePos="0" relativeHeight="377487106" behindDoc="1" locked="0" layoutInCell="1" allowOverlap="1" wp14:anchorId="6DE721BF" wp14:editId="57068DAD">
                <wp:simplePos x="0" y="0"/>
                <wp:positionH relativeFrom="margin">
                  <wp:posOffset>4137025</wp:posOffset>
                </wp:positionH>
                <wp:positionV relativeFrom="margin">
                  <wp:posOffset>8687435</wp:posOffset>
                </wp:positionV>
                <wp:extent cx="1530985" cy="438150"/>
                <wp:effectExtent l="0" t="0" r="12065" b="0"/>
                <wp:wrapSquare wrapText="bothSides"/>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985" cy="438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5BEE" w:rsidRDefault="003C317E">
                            <w:pPr>
                              <w:pStyle w:val="1"/>
                              <w:shd w:val="clear" w:color="auto" w:fill="auto"/>
                              <w:spacing w:before="0" w:after="0" w:line="230" w:lineRule="exact"/>
                              <w:ind w:left="100"/>
                              <w:jc w:val="left"/>
                            </w:pPr>
                            <w:r>
                              <w:t>Л.Г. Черепанова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E721BF" id="_x0000_t202" coordsize="21600,21600" o:spt="202" path="m,l,21600r21600,l21600,xe">
                <v:stroke joinstyle="miter"/>
                <v:path gradientshapeok="t" o:connecttype="rect"/>
              </v:shapetype>
              <v:shape id="Text Box 4" o:spid="_x0000_s1026" type="#_x0000_t202" style="position:absolute;margin-left:325.75pt;margin-top:684.05pt;width:120.55pt;height:34.5pt;z-index:-125829374;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" filled="f" stroked="f">
                <v:textbox inset="0,0,0,0">
                  <w:txbxContent>
                    <w:p w:rsidR="002F5BEE" w:rsidRDefault="003C317E">
                      <w:pPr>
                        <w:pStyle w:val="1"/>
                        <w:shd w:val="clear" w:color="auto" w:fill="auto"/>
                        <w:spacing w:before="0" w:after="0" w:line="230" w:lineRule="exact"/>
                        <w:ind w:left="100"/>
                        <w:jc w:val="left"/>
                      </w:pPr>
                      <w:r>
                        <w:t>Л.Г. Черепанова</w:t>
                      </w:r>
                    </w:p>
                  </w:txbxContent>
                </v:textbox>
                <w10:wrap type="square" anchorx="margin" anchory="margin"/>
              </v:shape>
            </w:pict>
          </mc:Fallback>
        </mc:AlternateContent>
      </w:r>
    </w:p>
    <w:p w:rsidR="002F5BEE" w:rsidRDefault="005425FB">
      <w:pPr>
        <w:pStyle w:val="1"/>
        <w:shd w:val="clear" w:color="auto" w:fill="auto"/>
        <w:spacing w:before="0" w:after="0" w:line="278" w:lineRule="exact"/>
        <w:ind w:right="320"/>
        <w:jc w:val="left"/>
        <w:sectPr w:rsidR="002F5BEE">
          <w:type w:val="continuous"/>
          <w:pgSz w:w="11909" w:h="16838"/>
          <w:pgMar w:top="2485" w:right="6371" w:bottom="2778" w:left="1989" w:header="0" w:footer="3" w:gutter="0"/>
          <w:cols w:space="720"/>
          <w:noEndnote/>
          <w:docGrid w:linePitch="360"/>
        </w:sectPr>
      </w:pPr>
      <w:r>
        <w:lastRenderedPageBreak/>
        <w:t>Глава ад</w:t>
      </w:r>
      <w:r w:rsidR="00727B47">
        <w:t>министрации Талицкого с/п</w:t>
      </w:r>
      <w:r w:rsidR="003C317E">
        <w:t xml:space="preserve">                     </w:t>
      </w:r>
    </w:p>
    <w:p w:rsidR="003C317E" w:rsidRDefault="005425FB" w:rsidP="000457F1">
      <w:pPr>
        <w:pStyle w:val="1"/>
        <w:shd w:val="clear" w:color="auto" w:fill="auto"/>
        <w:spacing w:before="0" w:after="240" w:line="274" w:lineRule="exact"/>
        <w:ind w:left="5260" w:right="317"/>
        <w:jc w:val="right"/>
      </w:pPr>
      <w:r>
        <w:lastRenderedPageBreak/>
        <w:t xml:space="preserve">Приложение № 1 </w:t>
      </w:r>
    </w:p>
    <w:p w:rsidR="003C317E" w:rsidRDefault="005425FB">
      <w:pPr>
        <w:pStyle w:val="1"/>
        <w:shd w:val="clear" w:color="auto" w:fill="auto"/>
        <w:spacing w:before="0" w:after="240" w:line="274" w:lineRule="exact"/>
        <w:ind w:left="5260" w:right="20"/>
        <w:jc w:val="right"/>
      </w:pPr>
      <w:r>
        <w:t xml:space="preserve">к постановлению Главы администрации Талицкого сельского поселения </w:t>
      </w:r>
    </w:p>
    <w:p w:rsidR="002F5BEE" w:rsidRDefault="005425FB">
      <w:pPr>
        <w:pStyle w:val="1"/>
        <w:shd w:val="clear" w:color="auto" w:fill="auto"/>
        <w:spacing w:before="0" w:after="240" w:line="274" w:lineRule="exact"/>
        <w:ind w:left="5260" w:right="20"/>
        <w:jc w:val="right"/>
      </w:pPr>
      <w:r>
        <w:t>от «</w:t>
      </w:r>
      <w:r w:rsidR="003C317E">
        <w:t>21</w:t>
      </w:r>
      <w:r>
        <w:t xml:space="preserve">» </w:t>
      </w:r>
      <w:r w:rsidR="003C317E">
        <w:t>марта 2018 г. № 6</w:t>
      </w:r>
    </w:p>
    <w:p w:rsidR="002F5BEE" w:rsidRDefault="005425FB">
      <w:pPr>
        <w:pStyle w:val="30"/>
        <w:shd w:val="clear" w:color="auto" w:fill="auto"/>
        <w:spacing w:before="0"/>
        <w:ind w:left="20" w:firstLine="0"/>
      </w:pPr>
      <w:r>
        <w:t>ПОЛОЖЕНИЕ</w:t>
      </w:r>
    </w:p>
    <w:p w:rsidR="002F5BEE" w:rsidRDefault="005425FB">
      <w:pPr>
        <w:pStyle w:val="30"/>
        <w:shd w:val="clear" w:color="auto" w:fill="auto"/>
        <w:spacing w:before="0" w:after="515"/>
        <w:ind w:left="20" w:firstLine="0"/>
      </w:pPr>
      <w:r>
        <w:t>о порядке обеспечения первичных мер пожарной безопасности в границах Талицкого сельского поселения, в муниципальных предприятиях и учреждениях</w:t>
      </w:r>
    </w:p>
    <w:p w:rsidR="002F5BEE" w:rsidRDefault="005425FB">
      <w:pPr>
        <w:pStyle w:val="30"/>
        <w:numPr>
          <w:ilvl w:val="0"/>
          <w:numId w:val="2"/>
        </w:numPr>
        <w:shd w:val="clear" w:color="auto" w:fill="auto"/>
        <w:tabs>
          <w:tab w:val="left" w:pos="236"/>
        </w:tabs>
        <w:spacing w:before="0" w:after="272" w:line="230" w:lineRule="exact"/>
        <w:ind w:left="20" w:firstLine="0"/>
      </w:pPr>
      <w:r>
        <w:t>Общие положения</w:t>
      </w:r>
    </w:p>
    <w:p w:rsidR="002F5BEE" w:rsidRDefault="005425FB">
      <w:pPr>
        <w:pStyle w:val="1"/>
        <w:numPr>
          <w:ilvl w:val="0"/>
          <w:numId w:val="3"/>
        </w:numPr>
        <w:shd w:val="clear" w:color="auto" w:fill="auto"/>
        <w:tabs>
          <w:tab w:val="left" w:pos="1177"/>
        </w:tabs>
        <w:spacing w:before="0" w:after="0" w:line="413" w:lineRule="exact"/>
        <w:ind w:left="20" w:right="20" w:firstLine="700"/>
      </w:pPr>
      <w:r>
        <w:t>Настоящее Положение устанавливает порядок деятельности по обеспечению первичных мер пожарной безопасности в населенных пунктах Талицкого сельского поселения.</w:t>
      </w:r>
    </w:p>
    <w:p w:rsidR="002F5BEE" w:rsidRDefault="005425FB">
      <w:pPr>
        <w:pStyle w:val="1"/>
        <w:numPr>
          <w:ilvl w:val="0"/>
          <w:numId w:val="3"/>
        </w:numPr>
        <w:shd w:val="clear" w:color="auto" w:fill="auto"/>
        <w:tabs>
          <w:tab w:val="left" w:pos="1210"/>
        </w:tabs>
        <w:spacing w:before="0" w:after="0" w:line="413" w:lineRule="exact"/>
        <w:ind w:left="20" w:right="20" w:firstLine="700"/>
      </w:pPr>
      <w:r>
        <w:t>Требования пожарной безопасности - специальные условия социального и (или) технического характера, установленные в целях обеспечения пожарной безопасности законодательством Российской Федерации, правовыми актами администрации Талицкого сельского поселения, нормативными документами по пожарной безопасности.</w:t>
      </w:r>
    </w:p>
    <w:p w:rsidR="002F5BEE" w:rsidRDefault="005425FB">
      <w:pPr>
        <w:pStyle w:val="1"/>
        <w:numPr>
          <w:ilvl w:val="0"/>
          <w:numId w:val="3"/>
        </w:numPr>
        <w:shd w:val="clear" w:color="auto" w:fill="auto"/>
        <w:tabs>
          <w:tab w:val="left" w:pos="1282"/>
        </w:tabs>
        <w:spacing w:before="0" w:after="0" w:line="413" w:lineRule="exact"/>
        <w:ind w:left="20" w:right="20" w:firstLine="700"/>
      </w:pPr>
      <w:r>
        <w:t>Меры пожарной безопасности - действия по обеспечению пожарной безопасности, в том числе по выполнению требований пожарной безопасности.</w:t>
      </w:r>
    </w:p>
    <w:p w:rsidR="002F5BEE" w:rsidRDefault="005425FB">
      <w:pPr>
        <w:pStyle w:val="1"/>
        <w:shd w:val="clear" w:color="auto" w:fill="auto"/>
        <w:spacing w:before="0" w:after="0" w:line="413" w:lineRule="exact"/>
        <w:ind w:left="20" w:right="20" w:firstLine="700"/>
      </w:pPr>
      <w:r>
        <w:t>Первичные меры пожарной безопасности - реализация принятых в установленном порядке норм и правил по предотвращению пожаров, спасению людей и имущества от пожаров, являющихся частью комплекса мероприятий по организации пожаротушения.</w:t>
      </w:r>
    </w:p>
    <w:p w:rsidR="002F5BEE" w:rsidRDefault="005425FB">
      <w:pPr>
        <w:pStyle w:val="1"/>
        <w:shd w:val="clear" w:color="auto" w:fill="auto"/>
        <w:spacing w:before="0" w:after="0" w:line="413" w:lineRule="exact"/>
        <w:ind w:left="20" w:right="20" w:firstLine="700"/>
      </w:pPr>
      <w:r>
        <w:t>Перечень требований пожарной безопасности, реализация которых является первичными мерами пожарной безопасности, разрабатывается и утверждается в соответствии с пунктом 1.2. настоящего Положения.</w:t>
      </w:r>
    </w:p>
    <w:p w:rsidR="002F5BEE" w:rsidRDefault="002F5BEE">
      <w:pPr>
        <w:framePr w:h="1128" w:wrap="notBeside" w:vAnchor="text" w:hAnchor="text" w:y="1"/>
        <w:rPr>
          <w:sz w:val="0"/>
          <w:szCs w:val="0"/>
        </w:rPr>
      </w:pPr>
    </w:p>
    <w:p w:rsidR="002F5BEE" w:rsidRDefault="002F5BEE">
      <w:pPr>
        <w:rPr>
          <w:sz w:val="2"/>
          <w:szCs w:val="2"/>
        </w:rPr>
      </w:pPr>
    </w:p>
    <w:p w:rsidR="002F5BEE" w:rsidRDefault="005425FB">
      <w:pPr>
        <w:pStyle w:val="1"/>
        <w:numPr>
          <w:ilvl w:val="0"/>
          <w:numId w:val="3"/>
        </w:numPr>
        <w:shd w:val="clear" w:color="auto" w:fill="auto"/>
        <w:tabs>
          <w:tab w:val="left" w:pos="1451"/>
        </w:tabs>
        <w:spacing w:before="0" w:after="0" w:line="408" w:lineRule="exact"/>
        <w:ind w:left="280" w:right="20" w:firstLine="700"/>
      </w:pPr>
      <w:r>
        <w:t>Первичные меры пожарной безопасности разрабатываются в соответствии с законодательством Российской Федерации и края, области, республики, федеральными и областными нормативными документами по пожарной безопасности, а также на основе опыта борьбы с пожарами, оценки пожарной опасности веществ, материалов, технологических процессов, изделий, конструкций, зданий и сооружений.</w:t>
      </w:r>
    </w:p>
    <w:p w:rsidR="002F5BEE" w:rsidRDefault="005425FB">
      <w:pPr>
        <w:pStyle w:val="1"/>
        <w:numPr>
          <w:ilvl w:val="0"/>
          <w:numId w:val="3"/>
        </w:numPr>
        <w:shd w:val="clear" w:color="auto" w:fill="auto"/>
        <w:tabs>
          <w:tab w:val="left" w:pos="1538"/>
        </w:tabs>
        <w:spacing w:before="0" w:after="0" w:line="408" w:lineRule="exact"/>
        <w:ind w:left="280" w:right="20" w:firstLine="700"/>
      </w:pPr>
      <w:r>
        <w:t>Разработка и реализация первичных мер пожарной безопасности для организаций, а также зданий, сооружений, в том числе при их проектировании, должны в обязательном порядке предусматривать решения, обеспечивающие эвакуацию людей при пожарах.</w:t>
      </w:r>
    </w:p>
    <w:p w:rsidR="002F5BEE" w:rsidRDefault="005425FB">
      <w:pPr>
        <w:pStyle w:val="1"/>
        <w:numPr>
          <w:ilvl w:val="0"/>
          <w:numId w:val="3"/>
        </w:numPr>
        <w:shd w:val="clear" w:color="auto" w:fill="auto"/>
        <w:tabs>
          <w:tab w:val="left" w:pos="1533"/>
        </w:tabs>
        <w:spacing w:before="0" w:after="468" w:line="408" w:lineRule="exact"/>
        <w:ind w:left="280" w:right="20" w:firstLine="700"/>
      </w:pPr>
      <w:r>
        <w:lastRenderedPageBreak/>
        <w:t>Деятельность по обеспечению первичных мер пожарной безопасности осуществляется администрацией Талицкого сельского поселения, муниципальными предприятиями и учреждениями (далее - муниципальные организации), личным составом подразделений муниципальной (добровольной) пожарной охраны и гражданами в соответствии с требованиями пожарной безопасности, установленными федеральными и областными нормативными документами по пожарной безопасности, а также на основании обязательных для исполнения предписаний органов государственного пожарного надзора по устранению нарушений требований пожарной безопасности.</w:t>
      </w:r>
    </w:p>
    <w:p w:rsidR="002F5BEE" w:rsidRDefault="005425FB">
      <w:pPr>
        <w:pStyle w:val="30"/>
        <w:numPr>
          <w:ilvl w:val="0"/>
          <w:numId w:val="4"/>
        </w:numPr>
        <w:shd w:val="clear" w:color="auto" w:fill="auto"/>
        <w:tabs>
          <w:tab w:val="left" w:pos="510"/>
        </w:tabs>
        <w:spacing w:before="0"/>
        <w:ind w:left="720" w:right="20" w:hanging="440"/>
        <w:jc w:val="left"/>
      </w:pPr>
      <w:r>
        <w:t>Деятельность должностных лиц администрации Талицкого сельского поселения и руководителей муниципальных организаций по обеспечению первичных мер</w:t>
      </w:r>
    </w:p>
    <w:p w:rsidR="002F5BEE" w:rsidRDefault="005425FB">
      <w:pPr>
        <w:pStyle w:val="30"/>
        <w:shd w:val="clear" w:color="auto" w:fill="auto"/>
        <w:spacing w:before="0" w:after="245"/>
        <w:ind w:right="260" w:firstLine="0"/>
      </w:pPr>
      <w:r>
        <w:t>пожарной безопасности</w:t>
      </w:r>
    </w:p>
    <w:p w:rsidR="002F5BEE" w:rsidRDefault="005425FB">
      <w:pPr>
        <w:pStyle w:val="1"/>
        <w:shd w:val="clear" w:color="auto" w:fill="auto"/>
        <w:spacing w:before="0" w:after="0"/>
        <w:ind w:left="280" w:right="20" w:firstLine="700"/>
      </w:pPr>
      <w:r>
        <w:t>Глава Талицкого сельского поселения, уполномоченные им должностные лица администрации Талицкого сельского поселения, а также руководители муниципальных организаций:</w:t>
      </w:r>
    </w:p>
    <w:p w:rsidR="002F5BEE" w:rsidRDefault="005425FB">
      <w:pPr>
        <w:pStyle w:val="1"/>
        <w:numPr>
          <w:ilvl w:val="1"/>
          <w:numId w:val="4"/>
        </w:numPr>
        <w:shd w:val="clear" w:color="auto" w:fill="auto"/>
        <w:tabs>
          <w:tab w:val="left" w:pos="1461"/>
        </w:tabs>
        <w:spacing w:before="0" w:after="0"/>
        <w:ind w:left="280" w:right="20" w:firstLine="700"/>
      </w:pPr>
      <w:r>
        <w:t>Организуют и контролируют деятельность по обеспечению первичных мер пожарной безопасности, направленную на выполнение требований пожарной безопасности в границах населенных пунктов, в зданиях и сооружениях муниципальных организаций Талицкого сельского поселения.</w:t>
      </w:r>
    </w:p>
    <w:p w:rsidR="002F5BEE" w:rsidRDefault="005425FB">
      <w:pPr>
        <w:pStyle w:val="1"/>
        <w:numPr>
          <w:ilvl w:val="1"/>
          <w:numId w:val="4"/>
        </w:numPr>
        <w:shd w:val="clear" w:color="auto" w:fill="auto"/>
        <w:tabs>
          <w:tab w:val="left" w:pos="1600"/>
        </w:tabs>
        <w:spacing w:before="0" w:after="0"/>
        <w:ind w:left="280" w:right="20" w:firstLine="700"/>
      </w:pPr>
      <w:r>
        <w:t>При необходимости участвуют в работе заседаний Комиссии по предупреждению и ликвидации чрезвычайных ситуаций и обеспечению пожарной безопасности администрации Талицкого сельского поселения, выполняют ее решения, вносят предложения на ее заседания.</w:t>
      </w:r>
    </w:p>
    <w:p w:rsidR="002F5BEE" w:rsidRDefault="005425FB">
      <w:pPr>
        <w:pStyle w:val="1"/>
        <w:numPr>
          <w:ilvl w:val="1"/>
          <w:numId w:val="4"/>
        </w:numPr>
        <w:shd w:val="clear" w:color="auto" w:fill="auto"/>
        <w:tabs>
          <w:tab w:val="left" w:pos="1167"/>
        </w:tabs>
        <w:spacing w:before="0" w:after="0" w:line="413" w:lineRule="exact"/>
        <w:ind w:left="20" w:right="20" w:firstLine="700"/>
      </w:pPr>
      <w:r>
        <w:t>Осуществляют размещение заказов на поставки товаров, выполнение работ и оказание услуг в области пожарной безопасности для муниципальных нужд Талицкого сельского поселения в соответствии с Порядком финансирования из бюджета Талицкого сельского поселения расходов на обеспечение первичных мер пожарной безопасности (приложение к настоящему Положению).</w:t>
      </w:r>
    </w:p>
    <w:p w:rsidR="002F5BEE" w:rsidRDefault="005425FB">
      <w:pPr>
        <w:pStyle w:val="1"/>
        <w:numPr>
          <w:ilvl w:val="1"/>
          <w:numId w:val="4"/>
        </w:numPr>
        <w:shd w:val="clear" w:color="auto" w:fill="auto"/>
        <w:tabs>
          <w:tab w:val="left" w:pos="1182"/>
        </w:tabs>
        <w:spacing w:before="0" w:after="0" w:line="413" w:lineRule="exact"/>
        <w:ind w:left="20" w:right="20" w:firstLine="700"/>
      </w:pPr>
      <w:r>
        <w:t>По согласованию с противопожарной службой района, области, республики, территориальным подразделением государственного пожарного надзора определяют перечни первичных мер пожарной безопасности для муниципальных организаций, рассчитывают объемы бюджетных и внебюджетных средств, необходимых для реализации первичных мер пожарной безопасности.</w:t>
      </w:r>
    </w:p>
    <w:p w:rsidR="002F5BEE" w:rsidRDefault="005425FB">
      <w:pPr>
        <w:pStyle w:val="1"/>
        <w:numPr>
          <w:ilvl w:val="1"/>
          <w:numId w:val="4"/>
        </w:numPr>
        <w:shd w:val="clear" w:color="auto" w:fill="auto"/>
        <w:tabs>
          <w:tab w:val="left" w:pos="1210"/>
        </w:tabs>
        <w:spacing w:before="0" w:after="0" w:line="413" w:lineRule="exact"/>
        <w:ind w:left="20" w:right="20" w:firstLine="700"/>
      </w:pPr>
      <w:r>
        <w:t xml:space="preserve">Организуют в порядке, установленном федеральными и республиканскими правовыми актами, обучение работников администрации Талицкого сельского поселения, </w:t>
      </w:r>
      <w:r>
        <w:lastRenderedPageBreak/>
        <w:t>муниципальных организаций мерам пожарной безопасности.</w:t>
      </w:r>
    </w:p>
    <w:p w:rsidR="002F5BEE" w:rsidRDefault="005425FB">
      <w:pPr>
        <w:pStyle w:val="1"/>
        <w:numPr>
          <w:ilvl w:val="1"/>
          <w:numId w:val="4"/>
        </w:numPr>
        <w:shd w:val="clear" w:color="auto" w:fill="auto"/>
        <w:tabs>
          <w:tab w:val="left" w:pos="1138"/>
        </w:tabs>
        <w:spacing w:before="0" w:after="0" w:line="413" w:lineRule="exact"/>
        <w:ind w:left="20" w:right="20" w:firstLine="700"/>
      </w:pPr>
      <w:r>
        <w:t>Согласовывают разрабатываемые противопожарной службой района порядок и сроки проведения пожарно-тактических учений, занятий с отработкой планов эвакуации на объектах муниципальных организаций, включая вопросы противопожарной пропаганды.</w:t>
      </w:r>
    </w:p>
    <w:p w:rsidR="002F5BEE" w:rsidRDefault="005425FB">
      <w:pPr>
        <w:pStyle w:val="1"/>
        <w:numPr>
          <w:ilvl w:val="1"/>
          <w:numId w:val="4"/>
        </w:numPr>
        <w:shd w:val="clear" w:color="auto" w:fill="auto"/>
        <w:tabs>
          <w:tab w:val="left" w:pos="1508"/>
        </w:tabs>
        <w:spacing w:before="0" w:after="0" w:line="413" w:lineRule="exact"/>
        <w:ind w:left="20" w:right="20" w:firstLine="700"/>
      </w:pPr>
      <w:r>
        <w:t>Предоставляют по запросам территориального подразделения госуда</w:t>
      </w:r>
      <w:r w:rsidR="003C317E">
        <w:t>рственного пожарного надзора, Г</w:t>
      </w:r>
      <w:r>
        <w:t>осударственной противопожарной службы сведения и документы о состоянии пожарной безопасности в муниципальных организациях.</w:t>
      </w:r>
    </w:p>
    <w:p w:rsidR="002F5BEE" w:rsidRDefault="005425FB">
      <w:pPr>
        <w:pStyle w:val="1"/>
        <w:numPr>
          <w:ilvl w:val="1"/>
          <w:numId w:val="4"/>
        </w:numPr>
        <w:shd w:val="clear" w:color="auto" w:fill="auto"/>
        <w:tabs>
          <w:tab w:val="left" w:pos="1287"/>
        </w:tabs>
        <w:spacing w:before="0" w:after="0" w:line="413" w:lineRule="exact"/>
        <w:ind w:left="20" w:right="20" w:firstLine="700"/>
      </w:pPr>
      <w:r>
        <w:t>Осуществляют взаимодействие по вопросам профилактики пожаров с контрольными и надзорными органами на основании соответствующих соглашений.</w:t>
      </w:r>
    </w:p>
    <w:p w:rsidR="002F5BEE" w:rsidRDefault="005425FB">
      <w:pPr>
        <w:pStyle w:val="1"/>
        <w:numPr>
          <w:ilvl w:val="1"/>
          <w:numId w:val="4"/>
        </w:numPr>
        <w:shd w:val="clear" w:color="auto" w:fill="auto"/>
        <w:tabs>
          <w:tab w:val="left" w:pos="1239"/>
        </w:tabs>
        <w:spacing w:before="0" w:after="0" w:line="413" w:lineRule="exact"/>
        <w:ind w:left="20" w:right="20" w:firstLine="700"/>
      </w:pPr>
      <w:r>
        <w:t>Организуют и проводят противопожарную пропаганду в муниципальных организациях. При этом:</w:t>
      </w:r>
    </w:p>
    <w:p w:rsidR="002F5BEE" w:rsidRDefault="005425FB">
      <w:pPr>
        <w:pStyle w:val="1"/>
        <w:shd w:val="clear" w:color="auto" w:fill="auto"/>
        <w:spacing w:before="0" w:after="0" w:line="413" w:lineRule="exact"/>
        <w:ind w:left="20" w:right="20" w:firstLine="700"/>
      </w:pPr>
      <w:r>
        <w:t>организуют информирование работников муниципальной организации о проблемах и путях обеспечения пожарной безопасности;</w:t>
      </w:r>
    </w:p>
    <w:p w:rsidR="002F5BEE" w:rsidRDefault="005425FB">
      <w:pPr>
        <w:pStyle w:val="1"/>
        <w:shd w:val="clear" w:color="auto" w:fill="auto"/>
        <w:spacing w:before="0" w:after="0" w:line="413" w:lineRule="exact"/>
        <w:ind w:left="20" w:right="20" w:firstLine="700"/>
      </w:pPr>
      <w:r>
        <w:t>содействуют изданию и распространению специальной литературы, размещению технических средств информационного характера с тематикой, направленной на обеспечение пожарной безопасности, на зданиях, сооружениях, земельных участках, находящихся в собственности Талицкого сельского поселения;</w:t>
      </w:r>
    </w:p>
    <w:p w:rsidR="002F5BEE" w:rsidRDefault="005425FB">
      <w:pPr>
        <w:pStyle w:val="1"/>
        <w:shd w:val="clear" w:color="auto" w:fill="auto"/>
        <w:spacing w:before="0" w:after="0" w:line="413" w:lineRule="exact"/>
        <w:ind w:left="20" w:right="20" w:firstLine="700"/>
      </w:pPr>
      <w:r>
        <w:t>участвуют в организации тематических выставок, смотров, конкурсов и конференций;</w:t>
      </w:r>
    </w:p>
    <w:p w:rsidR="002F5BEE" w:rsidRDefault="005425FB">
      <w:pPr>
        <w:pStyle w:val="1"/>
        <w:shd w:val="clear" w:color="auto" w:fill="auto"/>
        <w:spacing w:before="0" w:after="0" w:line="413" w:lineRule="exact"/>
        <w:ind w:left="20" w:right="20" w:firstLine="700"/>
      </w:pPr>
      <w:r>
        <w:t>привлекают к деятельности по осуществлению противопожарной пропаганды организации и граждан.</w:t>
      </w:r>
    </w:p>
    <w:p w:rsidR="003C317E" w:rsidRDefault="003C317E">
      <w:pPr>
        <w:pStyle w:val="1"/>
        <w:shd w:val="clear" w:color="auto" w:fill="auto"/>
        <w:spacing w:before="0" w:after="480" w:line="274" w:lineRule="exact"/>
        <w:ind w:left="4460" w:right="20"/>
        <w:jc w:val="right"/>
      </w:pPr>
    </w:p>
    <w:p w:rsidR="003C317E" w:rsidRDefault="003C317E">
      <w:pPr>
        <w:pStyle w:val="1"/>
        <w:shd w:val="clear" w:color="auto" w:fill="auto"/>
        <w:spacing w:before="0" w:after="480" w:line="274" w:lineRule="exact"/>
        <w:ind w:left="4460" w:right="20"/>
        <w:jc w:val="right"/>
      </w:pPr>
    </w:p>
    <w:p w:rsidR="003C317E" w:rsidRDefault="003C317E">
      <w:pPr>
        <w:pStyle w:val="1"/>
        <w:shd w:val="clear" w:color="auto" w:fill="auto"/>
        <w:spacing w:before="0" w:after="480" w:line="274" w:lineRule="exact"/>
        <w:ind w:left="4460" w:right="20"/>
        <w:jc w:val="right"/>
      </w:pPr>
    </w:p>
    <w:p w:rsidR="003C317E" w:rsidRDefault="003C317E">
      <w:pPr>
        <w:pStyle w:val="1"/>
        <w:shd w:val="clear" w:color="auto" w:fill="auto"/>
        <w:spacing w:before="0" w:after="480" w:line="274" w:lineRule="exact"/>
        <w:ind w:left="4460" w:right="20"/>
        <w:jc w:val="right"/>
      </w:pPr>
    </w:p>
    <w:p w:rsidR="003C317E" w:rsidRDefault="003C317E">
      <w:pPr>
        <w:pStyle w:val="1"/>
        <w:shd w:val="clear" w:color="auto" w:fill="auto"/>
        <w:spacing w:before="0" w:after="480" w:line="274" w:lineRule="exact"/>
        <w:ind w:left="4460" w:right="20"/>
        <w:jc w:val="right"/>
      </w:pPr>
    </w:p>
    <w:p w:rsidR="003C317E" w:rsidRDefault="003C317E">
      <w:pPr>
        <w:pStyle w:val="1"/>
        <w:shd w:val="clear" w:color="auto" w:fill="auto"/>
        <w:spacing w:before="0" w:after="480" w:line="274" w:lineRule="exact"/>
        <w:ind w:left="4460" w:right="20"/>
        <w:jc w:val="right"/>
      </w:pPr>
    </w:p>
    <w:p w:rsidR="003C317E" w:rsidRDefault="003C317E">
      <w:pPr>
        <w:pStyle w:val="1"/>
        <w:shd w:val="clear" w:color="auto" w:fill="auto"/>
        <w:spacing w:before="0" w:after="480" w:line="274" w:lineRule="exact"/>
        <w:ind w:left="4460" w:right="20"/>
        <w:jc w:val="right"/>
      </w:pPr>
    </w:p>
    <w:p w:rsidR="003C317E" w:rsidRDefault="003C317E">
      <w:pPr>
        <w:pStyle w:val="1"/>
        <w:shd w:val="clear" w:color="auto" w:fill="auto"/>
        <w:spacing w:before="0" w:after="480" w:line="274" w:lineRule="exact"/>
        <w:ind w:left="4460" w:right="20"/>
        <w:jc w:val="right"/>
      </w:pPr>
    </w:p>
    <w:p w:rsidR="003C317E" w:rsidRDefault="005425FB">
      <w:pPr>
        <w:pStyle w:val="1"/>
        <w:shd w:val="clear" w:color="auto" w:fill="auto"/>
        <w:spacing w:before="0" w:after="480" w:line="274" w:lineRule="exact"/>
        <w:ind w:left="4460" w:right="20"/>
        <w:jc w:val="right"/>
      </w:pPr>
      <w:r>
        <w:lastRenderedPageBreak/>
        <w:t xml:space="preserve">Приложение 2 </w:t>
      </w:r>
    </w:p>
    <w:p w:rsidR="003C317E" w:rsidRDefault="003C317E" w:rsidP="003C317E">
      <w:pPr>
        <w:pStyle w:val="1"/>
        <w:shd w:val="clear" w:color="auto" w:fill="auto"/>
        <w:spacing w:before="0" w:after="240" w:line="274" w:lineRule="exact"/>
        <w:ind w:left="5260" w:right="20"/>
        <w:jc w:val="right"/>
      </w:pPr>
      <w:r>
        <w:t xml:space="preserve">к постановлению Главы администрации Талицкого сельского поселения </w:t>
      </w:r>
    </w:p>
    <w:p w:rsidR="003C317E" w:rsidRDefault="003C317E" w:rsidP="003C317E">
      <w:pPr>
        <w:pStyle w:val="1"/>
        <w:shd w:val="clear" w:color="auto" w:fill="auto"/>
        <w:spacing w:before="0" w:after="240" w:line="274" w:lineRule="exact"/>
        <w:ind w:left="5260" w:right="20"/>
        <w:jc w:val="right"/>
      </w:pPr>
      <w:r>
        <w:t>от «21» марта 2018 г. № 6</w:t>
      </w:r>
    </w:p>
    <w:p w:rsidR="003C317E" w:rsidRDefault="003C317E" w:rsidP="003C317E">
      <w:pPr>
        <w:pStyle w:val="30"/>
        <w:shd w:val="clear" w:color="auto" w:fill="auto"/>
        <w:spacing w:before="0"/>
        <w:ind w:firstLine="0"/>
      </w:pPr>
    </w:p>
    <w:p w:rsidR="002F5BEE" w:rsidRDefault="005425FB" w:rsidP="003C317E">
      <w:pPr>
        <w:pStyle w:val="30"/>
        <w:shd w:val="clear" w:color="auto" w:fill="auto"/>
        <w:spacing w:before="0"/>
        <w:ind w:firstLine="0"/>
      </w:pPr>
      <w:r>
        <w:t>ПОРЯДОК</w:t>
      </w:r>
    </w:p>
    <w:p w:rsidR="002F5BEE" w:rsidRDefault="005425FB">
      <w:pPr>
        <w:pStyle w:val="30"/>
        <w:shd w:val="clear" w:color="auto" w:fill="auto"/>
        <w:spacing w:before="0" w:after="148"/>
        <w:ind w:firstLine="0"/>
      </w:pPr>
      <w:r>
        <w:t>финансирования из бюджета Талицкого сельского поселения расходов на обеспечение первичных мер пожарной безопасности</w:t>
      </w:r>
    </w:p>
    <w:p w:rsidR="002F5BEE" w:rsidRDefault="005425FB">
      <w:pPr>
        <w:pStyle w:val="1"/>
        <w:numPr>
          <w:ilvl w:val="0"/>
          <w:numId w:val="5"/>
        </w:numPr>
        <w:shd w:val="clear" w:color="auto" w:fill="auto"/>
        <w:tabs>
          <w:tab w:val="left" w:pos="1014"/>
        </w:tabs>
        <w:spacing w:before="0" w:after="0" w:line="389" w:lineRule="exact"/>
        <w:ind w:left="20" w:right="20" w:firstLine="700"/>
      </w:pPr>
      <w:r>
        <w:t>Муниципальными заказчиками при размещении заказов на поставки товаров, выполнение работ, оказание услуг для муниципальных нужд в сфере обеспечения первичных мер пожарной безопасности за счет средств бюджета Талицкого сельского поселения выступают администрация сельского поселения, либо уполномоченные ею получатели бюджетных средств.</w:t>
      </w:r>
    </w:p>
    <w:p w:rsidR="002F5BEE" w:rsidRDefault="005425FB">
      <w:pPr>
        <w:pStyle w:val="1"/>
        <w:numPr>
          <w:ilvl w:val="0"/>
          <w:numId w:val="5"/>
        </w:numPr>
        <w:shd w:val="clear" w:color="auto" w:fill="auto"/>
        <w:tabs>
          <w:tab w:val="left" w:pos="1014"/>
        </w:tabs>
        <w:spacing w:before="0" w:after="0" w:line="389" w:lineRule="exact"/>
        <w:ind w:left="20" w:right="20" w:firstLine="700"/>
      </w:pPr>
      <w:r>
        <w:t>С целью обеспечения первичных мер пожарной безопасности администрация Талицкого сельского поселения при формировании сметных расходов на будущий финансовый год и с учетом предложений муниципальных организаций о потребности в товарах и услугах в области пожарной безопасности, составляет перечни первичных мер пожарной безопасности, требующих финансовых затрат.</w:t>
      </w:r>
    </w:p>
    <w:p w:rsidR="002F5BEE" w:rsidRDefault="005425FB">
      <w:pPr>
        <w:pStyle w:val="1"/>
        <w:numPr>
          <w:ilvl w:val="0"/>
          <w:numId w:val="5"/>
        </w:numPr>
        <w:shd w:val="clear" w:color="auto" w:fill="auto"/>
        <w:tabs>
          <w:tab w:val="left" w:pos="1162"/>
        </w:tabs>
        <w:spacing w:before="0" w:after="0" w:line="389" w:lineRule="exact"/>
        <w:ind w:left="20" w:right="20" w:firstLine="700"/>
      </w:pPr>
      <w:r>
        <w:t>Перечни первичных мер пожарной безопасности согласовываются с Государственной противопожарной службой области, руководителем финансового органа (подразделения) администрации Талицкого сельского поселения по каждому получателю средств бюджета сельского поселения.</w:t>
      </w:r>
    </w:p>
    <w:p w:rsidR="002F5BEE" w:rsidRDefault="005425FB">
      <w:pPr>
        <w:pStyle w:val="1"/>
        <w:shd w:val="clear" w:color="auto" w:fill="auto"/>
        <w:spacing w:before="0" w:after="0" w:line="384" w:lineRule="exact"/>
        <w:ind w:left="40" w:right="40" w:firstLine="700"/>
      </w:pPr>
      <w:r>
        <w:t>В течение финансового года допускается изменение перечней первичных мер пожарной безопасности в связи с изменением действующего законодательства Российской Федерации, образованием экономии средств, возникновением необходимости в выполнении дополнительных неотложных мероприятий и в других случаях в пределах утвержденной суммы бюджетных ассигнований, предусмотренных решением о бюджете сельского поселения на текущий финансовый год.</w:t>
      </w:r>
    </w:p>
    <w:p w:rsidR="002F5BEE" w:rsidRDefault="005425FB">
      <w:pPr>
        <w:pStyle w:val="1"/>
        <w:numPr>
          <w:ilvl w:val="0"/>
          <w:numId w:val="5"/>
        </w:numPr>
        <w:shd w:val="clear" w:color="auto" w:fill="auto"/>
        <w:tabs>
          <w:tab w:val="left" w:pos="1072"/>
        </w:tabs>
        <w:spacing w:before="0" w:after="0" w:line="384" w:lineRule="exact"/>
        <w:ind w:left="40" w:right="40" w:firstLine="700"/>
      </w:pPr>
      <w:r>
        <w:t>На основании утвержденных перечней первичных мер пожарной безопасности муниципальный заказчик заключает договоры по реализации мер пожарной безопасности в пределах сумм, предусмотренных в указанных перечнях на их выполнение. Заключение договоров осуществляется в соответствии с установленным действующим законодательством порядком размещения заказов для муниципальных нужд. В договорах указываются объемы выполнения работ (оказания услуг), поставки товаров, их стоимость, порядок оплаты и сроки выполнения работ (услуг), поставки товаров, ответственность за неисполнение сторонами предусмотренных договором обязательств и другие условия в соответствии с действующим законодательством.</w:t>
      </w:r>
    </w:p>
    <w:p w:rsidR="002F5BEE" w:rsidRDefault="005425FB">
      <w:pPr>
        <w:pStyle w:val="1"/>
        <w:numPr>
          <w:ilvl w:val="0"/>
          <w:numId w:val="5"/>
        </w:numPr>
        <w:shd w:val="clear" w:color="auto" w:fill="auto"/>
        <w:tabs>
          <w:tab w:val="left" w:pos="1019"/>
        </w:tabs>
        <w:spacing w:before="0" w:after="0" w:line="384" w:lineRule="exact"/>
        <w:ind w:left="40" w:right="40" w:firstLine="700"/>
      </w:pPr>
      <w:r>
        <w:lastRenderedPageBreak/>
        <w:t>Финансирование из бюджета Талицкого сельского поселения первичных мер пожарной безопасности осуществляется на основании:</w:t>
      </w:r>
    </w:p>
    <w:p w:rsidR="002F5BEE" w:rsidRDefault="005425FB">
      <w:pPr>
        <w:pStyle w:val="1"/>
        <w:shd w:val="clear" w:color="auto" w:fill="auto"/>
        <w:spacing w:before="0" w:after="0" w:line="384" w:lineRule="exact"/>
        <w:ind w:left="40" w:right="40" w:firstLine="700"/>
      </w:pPr>
      <w:r>
        <w:t>решения о бюджете Талицкого сельского поселения на очередной финансовый год, постановлений Главы сельского поселения о выделении средств из резервного фонда администрации сельского поселения финансирование непредвиденных расходов, других муниципальных правовых актов;</w:t>
      </w:r>
    </w:p>
    <w:p w:rsidR="002F5BEE" w:rsidRDefault="005425FB">
      <w:pPr>
        <w:pStyle w:val="1"/>
        <w:shd w:val="clear" w:color="auto" w:fill="auto"/>
        <w:spacing w:before="0" w:after="0" w:line="384" w:lineRule="exact"/>
        <w:ind w:left="40" w:right="40" w:firstLine="700"/>
      </w:pPr>
      <w:r>
        <w:t>перечней первичных мер пожарной безопасности по каждому получателю средств бюджета сельского поселения, утвержденных Главой муниципального образования;</w:t>
      </w:r>
    </w:p>
    <w:p w:rsidR="002F5BEE" w:rsidRDefault="005425FB">
      <w:pPr>
        <w:pStyle w:val="1"/>
        <w:shd w:val="clear" w:color="auto" w:fill="auto"/>
        <w:spacing w:before="0" w:after="0" w:line="384" w:lineRule="exact"/>
        <w:ind w:left="40" w:firstLine="700"/>
      </w:pPr>
      <w:r>
        <w:t>лимитов бюджетных обязательств.</w:t>
      </w:r>
    </w:p>
    <w:p w:rsidR="002F5BEE" w:rsidRDefault="005425FB">
      <w:pPr>
        <w:pStyle w:val="1"/>
        <w:shd w:val="clear" w:color="auto" w:fill="auto"/>
        <w:spacing w:before="0" w:after="0" w:line="384" w:lineRule="exact"/>
        <w:ind w:left="40" w:right="40" w:firstLine="700"/>
      </w:pPr>
      <w:r>
        <w:t>протоколов конкурсных торгов и иных документов, установленных действующим законодательством и дающих основание для заключения муниципальных контрактов;</w:t>
      </w:r>
    </w:p>
    <w:p w:rsidR="002F5BEE" w:rsidRDefault="005425FB">
      <w:pPr>
        <w:pStyle w:val="1"/>
        <w:shd w:val="clear" w:color="auto" w:fill="auto"/>
        <w:spacing w:before="0" w:after="0" w:line="384" w:lineRule="exact"/>
        <w:ind w:left="40" w:right="40" w:firstLine="700"/>
      </w:pPr>
      <w:r>
        <w:t>кассового плана исполнения бюджета сельского поселения на предстоящий календарный месяц.</w:t>
      </w:r>
    </w:p>
    <w:p w:rsidR="002F5BEE" w:rsidRDefault="005425FB">
      <w:pPr>
        <w:pStyle w:val="1"/>
        <w:numPr>
          <w:ilvl w:val="0"/>
          <w:numId w:val="5"/>
        </w:numPr>
        <w:shd w:val="clear" w:color="auto" w:fill="auto"/>
        <w:tabs>
          <w:tab w:val="left" w:pos="1019"/>
        </w:tabs>
        <w:spacing w:before="0" w:after="0" w:line="384" w:lineRule="exact"/>
        <w:ind w:left="40" w:right="40" w:firstLine="700"/>
      </w:pPr>
      <w:r>
        <w:t>Муниципальный заказчик после получения ассигнований из бюджета сельского поселения в течение двух рабочих дней осуществляет оплату выполненных работ (услуг), поставленных товаров на основании представленных ему исполнителями (подрядчиками, поставщиками) актов приемки выполненных работ (услуг), поставленных товаров либо иных документов, подтверждающих выполнение ими работ (услуг), поставку товаров, их стоимость, а также счетов на оплату стоимости выполненных работ (услуг), поставленных товаров.</w:t>
      </w:r>
    </w:p>
    <w:p w:rsidR="002F5BEE" w:rsidRDefault="005425FB">
      <w:pPr>
        <w:pStyle w:val="1"/>
        <w:numPr>
          <w:ilvl w:val="0"/>
          <w:numId w:val="5"/>
        </w:numPr>
        <w:shd w:val="clear" w:color="auto" w:fill="auto"/>
        <w:tabs>
          <w:tab w:val="left" w:pos="1058"/>
        </w:tabs>
        <w:spacing w:before="0" w:after="5117" w:line="374" w:lineRule="exact"/>
        <w:ind w:left="60" w:right="280" w:firstLine="740"/>
      </w:pPr>
      <w:r>
        <w:t>Муниципальные заказчики, а также исполнители (подрядчики) работ (услуг), поставщики товаров по договорам несут ответственность за целевое и эффективное использование выделенных из бюджета сельского поселения средств и своевременное предоставление отчетности.</w:t>
      </w:r>
    </w:p>
    <w:p w:rsidR="006C4A60" w:rsidRDefault="006C4A60">
      <w:pPr>
        <w:pStyle w:val="1"/>
        <w:shd w:val="clear" w:color="auto" w:fill="auto"/>
        <w:spacing w:before="0" w:after="544" w:line="278" w:lineRule="exact"/>
        <w:ind w:left="5260" w:right="280"/>
        <w:jc w:val="right"/>
      </w:pPr>
    </w:p>
    <w:p w:rsidR="006C4A60" w:rsidRDefault="006C4A60">
      <w:pPr>
        <w:pStyle w:val="1"/>
        <w:shd w:val="clear" w:color="auto" w:fill="auto"/>
        <w:spacing w:before="0" w:after="544" w:line="278" w:lineRule="exact"/>
        <w:ind w:left="5260" w:right="280"/>
        <w:jc w:val="right"/>
      </w:pPr>
    </w:p>
    <w:p w:rsidR="006C4A60" w:rsidRDefault="006C4A60">
      <w:pPr>
        <w:pStyle w:val="1"/>
        <w:shd w:val="clear" w:color="auto" w:fill="auto"/>
        <w:spacing w:before="0" w:after="544" w:line="278" w:lineRule="exact"/>
        <w:ind w:left="5260" w:right="280"/>
        <w:jc w:val="right"/>
      </w:pPr>
    </w:p>
    <w:p w:rsidR="006C4A60" w:rsidRDefault="006C4A60" w:rsidP="006C4A60">
      <w:pPr>
        <w:pStyle w:val="1"/>
        <w:shd w:val="clear" w:color="auto" w:fill="auto"/>
        <w:spacing w:before="0" w:after="544" w:line="278" w:lineRule="exact"/>
        <w:ind w:right="280"/>
      </w:pPr>
    </w:p>
    <w:p w:rsidR="003C317E" w:rsidRDefault="005425FB" w:rsidP="006C4A60">
      <w:pPr>
        <w:pStyle w:val="1"/>
        <w:shd w:val="clear" w:color="auto" w:fill="auto"/>
        <w:spacing w:before="0" w:after="544" w:line="278" w:lineRule="exact"/>
        <w:ind w:right="280"/>
        <w:jc w:val="right"/>
      </w:pPr>
      <w:r>
        <w:t xml:space="preserve">Приложение № 3 </w:t>
      </w:r>
    </w:p>
    <w:p w:rsidR="002F5BEE" w:rsidRDefault="005425FB">
      <w:pPr>
        <w:pStyle w:val="1"/>
        <w:shd w:val="clear" w:color="auto" w:fill="auto"/>
        <w:spacing w:before="0" w:after="544" w:line="278" w:lineRule="exact"/>
        <w:ind w:left="5260" w:right="280"/>
        <w:jc w:val="right"/>
      </w:pPr>
      <w:r>
        <w:t xml:space="preserve">к постановлению Главы администрации Талицкого сельского поселения </w:t>
      </w:r>
      <w:r w:rsidR="00AB3F5C">
        <w:t xml:space="preserve">              </w:t>
      </w:r>
      <w:bookmarkStart w:id="0" w:name="_GoBack"/>
      <w:bookmarkEnd w:id="0"/>
      <w:r>
        <w:t>от «</w:t>
      </w:r>
      <w:r w:rsidR="003C317E">
        <w:t>21</w:t>
      </w:r>
      <w:r>
        <w:t xml:space="preserve">» </w:t>
      </w:r>
      <w:r w:rsidR="003C317E">
        <w:t>марта 2018 г. № 6</w:t>
      </w:r>
    </w:p>
    <w:p w:rsidR="00B824C5" w:rsidRPr="00B824C5" w:rsidRDefault="00B824C5" w:rsidP="00B824C5">
      <w:pPr>
        <w:pStyle w:val="30"/>
        <w:shd w:val="clear" w:color="auto" w:fill="auto"/>
        <w:tabs>
          <w:tab w:val="left" w:pos="1025"/>
        </w:tabs>
        <w:spacing w:before="0" w:after="391" w:line="278" w:lineRule="exact"/>
        <w:ind w:left="2420" w:right="1060"/>
        <w:rPr>
          <w:sz w:val="28"/>
          <w:szCs w:val="28"/>
        </w:rPr>
      </w:pPr>
      <w:r w:rsidRPr="00B824C5">
        <w:rPr>
          <w:sz w:val="28"/>
          <w:szCs w:val="28"/>
        </w:rPr>
        <w:t>Положение</w:t>
      </w:r>
    </w:p>
    <w:p w:rsidR="002F5BEE" w:rsidRDefault="005425FB">
      <w:pPr>
        <w:pStyle w:val="30"/>
        <w:shd w:val="clear" w:color="auto" w:fill="auto"/>
        <w:tabs>
          <w:tab w:val="left" w:pos="1025"/>
        </w:tabs>
        <w:spacing w:before="0" w:after="391" w:line="278" w:lineRule="exact"/>
        <w:ind w:left="2420" w:right="1060"/>
        <w:jc w:val="left"/>
      </w:pPr>
      <w:r>
        <w:t>О</w:t>
      </w:r>
      <w:r>
        <w:tab/>
        <w:t>порядке обеспечения пожарной безопасности на территории, в зданиях, сооружениях и помещениях предприятия</w:t>
      </w:r>
    </w:p>
    <w:p w:rsidR="003C317E" w:rsidRDefault="005425FB" w:rsidP="003C317E">
      <w:pPr>
        <w:pStyle w:val="1"/>
        <w:numPr>
          <w:ilvl w:val="0"/>
          <w:numId w:val="6"/>
        </w:numPr>
        <w:shd w:val="clear" w:color="auto" w:fill="auto"/>
        <w:tabs>
          <w:tab w:val="left" w:pos="1078"/>
        </w:tabs>
        <w:spacing w:before="0" w:after="0" w:line="389" w:lineRule="exact"/>
        <w:ind w:left="60" w:right="280" w:firstLine="740"/>
      </w:pPr>
      <w:r>
        <w:t xml:space="preserve">Ответственным за пожарную безопасность предприятия назначить Главу сельской администрации </w:t>
      </w:r>
      <w:r w:rsidR="003C317E">
        <w:t>Черепанову Л.Г.</w:t>
      </w:r>
    </w:p>
    <w:p w:rsidR="002F5BEE" w:rsidRDefault="005425FB" w:rsidP="003C317E">
      <w:pPr>
        <w:pStyle w:val="1"/>
        <w:numPr>
          <w:ilvl w:val="0"/>
          <w:numId w:val="6"/>
        </w:numPr>
        <w:shd w:val="clear" w:color="auto" w:fill="auto"/>
        <w:tabs>
          <w:tab w:val="left" w:pos="1078"/>
        </w:tabs>
        <w:spacing w:before="0" w:after="0" w:line="389" w:lineRule="exact"/>
        <w:ind w:left="60" w:right="280" w:firstLine="740"/>
      </w:pPr>
      <w:r>
        <w:t>Ответственным за пожарную безопасность в своей работе руководствоваться инструкциями о мерах пожарной безопасности, обеспечивая строгое и точное соблюдение противопожарного режима всеми работниками.</w:t>
      </w:r>
    </w:p>
    <w:p w:rsidR="002F5BEE" w:rsidRDefault="005425FB">
      <w:pPr>
        <w:pStyle w:val="1"/>
        <w:numPr>
          <w:ilvl w:val="0"/>
          <w:numId w:val="6"/>
        </w:numPr>
        <w:shd w:val="clear" w:color="auto" w:fill="auto"/>
        <w:tabs>
          <w:tab w:val="left" w:pos="1066"/>
        </w:tabs>
        <w:spacing w:before="0" w:after="0" w:line="374" w:lineRule="exact"/>
        <w:ind w:left="20" w:right="20" w:firstLine="700"/>
      </w:pPr>
      <w:r>
        <w:t>Всем работникам предприятия проходить противопожарный инструктаж в соответствии с требованиями ГОСТ «Организация обучения работающих безопасности труда. Общие требования».</w:t>
      </w:r>
    </w:p>
    <w:p w:rsidR="002F5BEE" w:rsidRDefault="005425FB">
      <w:pPr>
        <w:pStyle w:val="1"/>
        <w:shd w:val="clear" w:color="auto" w:fill="auto"/>
        <w:spacing w:before="0" w:after="0" w:line="374" w:lineRule="exact"/>
        <w:ind w:left="20" w:right="20" w:firstLine="700"/>
      </w:pPr>
      <w:r>
        <w:t>Организацию противопожарного инструктажа и прием зачетов от работников возложить на ответственного за пожарную безопасность предприятия.</w:t>
      </w:r>
    </w:p>
    <w:p w:rsidR="002F5BEE" w:rsidRDefault="005425FB">
      <w:pPr>
        <w:pStyle w:val="1"/>
        <w:numPr>
          <w:ilvl w:val="0"/>
          <w:numId w:val="6"/>
        </w:numPr>
        <w:shd w:val="clear" w:color="auto" w:fill="auto"/>
        <w:tabs>
          <w:tab w:val="left" w:pos="970"/>
          <w:tab w:val="left" w:leader="underscore" w:pos="3990"/>
        </w:tabs>
        <w:spacing w:before="0" w:after="0" w:line="413" w:lineRule="exact"/>
        <w:ind w:left="20" w:right="20" w:firstLine="700"/>
      </w:pPr>
      <w:r>
        <w:t xml:space="preserve">Установить сроки, место и порядок проведения противопожарного инструктажа в </w:t>
      </w:r>
      <w:r w:rsidR="00A67204">
        <w:t xml:space="preserve">соответствии с приложением № 4 </w:t>
      </w:r>
      <w:r>
        <w:t>к настоящему приказу.</w:t>
      </w:r>
    </w:p>
    <w:p w:rsidR="003C317E" w:rsidRDefault="005425FB" w:rsidP="003C317E">
      <w:pPr>
        <w:pStyle w:val="1"/>
        <w:shd w:val="clear" w:color="auto" w:fill="auto"/>
        <w:spacing w:before="0" w:after="0" w:line="413" w:lineRule="exact"/>
        <w:ind w:left="20" w:right="20" w:firstLine="700"/>
      </w:pPr>
      <w:r>
        <w:t>Лица, не прошедшие противопожарный инструктаж, а также показавшие неудовлетворительные знания, к работе не допускаются.</w:t>
      </w:r>
    </w:p>
    <w:p w:rsidR="003C317E" w:rsidRDefault="005425FB" w:rsidP="003C317E">
      <w:pPr>
        <w:pStyle w:val="1"/>
        <w:numPr>
          <w:ilvl w:val="0"/>
          <w:numId w:val="6"/>
        </w:numPr>
        <w:shd w:val="clear" w:color="auto" w:fill="auto"/>
        <w:spacing w:before="0" w:after="0" w:line="413" w:lineRule="exact"/>
        <w:ind w:left="20" w:right="20" w:firstLine="700"/>
      </w:pPr>
      <w:r>
        <w:t>С работниками, выполнение служебных обязанностей которых связано с повышенной пожарной опасностью, проводить пожарно-технические минимумы.</w:t>
      </w:r>
    </w:p>
    <w:p w:rsidR="002F5BEE" w:rsidRDefault="002F5BEE" w:rsidP="006C4A60">
      <w:pPr>
        <w:pStyle w:val="1"/>
        <w:shd w:val="clear" w:color="auto" w:fill="auto"/>
        <w:tabs>
          <w:tab w:val="left" w:pos="1288"/>
        </w:tabs>
        <w:spacing w:before="0" w:after="0" w:line="384" w:lineRule="exact"/>
        <w:ind w:right="40"/>
      </w:pPr>
    </w:p>
    <w:sectPr w:rsidR="002F5BEE" w:rsidSect="000457F1">
      <w:type w:val="continuous"/>
      <w:pgSz w:w="11909" w:h="16838"/>
      <w:pgMar w:top="1228" w:right="718" w:bottom="1089" w:left="1000" w:header="0" w:footer="3" w:gutter="418"/>
      <w:cols w:space="720"/>
      <w:noEndnote/>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B1B" w:rsidRDefault="000D5B1B">
      <w:r>
        <w:separator/>
      </w:r>
    </w:p>
  </w:endnote>
  <w:endnote w:type="continuationSeparator" w:id="0">
    <w:p w:rsidR="000D5B1B" w:rsidRDefault="000D5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Sylfaen">
    <w:panose1 w:val="010A0502050306030303"/>
    <w:charset w:val="CC"/>
    <w:family w:val="roman"/>
    <w:pitch w:val="variable"/>
    <w:sig w:usb0="04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B1B" w:rsidRDefault="000D5B1B"/>
  </w:footnote>
  <w:footnote w:type="continuationSeparator" w:id="0">
    <w:p w:rsidR="000D5B1B" w:rsidRDefault="000D5B1B"/>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B2729"/>
    <w:multiLevelType w:val="multilevel"/>
    <w:tmpl w:val="36B65D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EC521CA"/>
    <w:multiLevelType w:val="multilevel"/>
    <w:tmpl w:val="F0907D3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3A644EA"/>
    <w:multiLevelType w:val="multilevel"/>
    <w:tmpl w:val="0630BE46"/>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8B2000F"/>
    <w:multiLevelType w:val="multilevel"/>
    <w:tmpl w:val="F2F68D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D531290"/>
    <w:multiLevelType w:val="multilevel"/>
    <w:tmpl w:val="BF3878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916EAC"/>
    <w:multiLevelType w:val="multilevel"/>
    <w:tmpl w:val="2F4CE18C"/>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D564B1B"/>
    <w:multiLevelType w:val="multilevel"/>
    <w:tmpl w:val="FB7C8EB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952048D"/>
    <w:multiLevelType w:val="multilevel"/>
    <w:tmpl w:val="ADAAF0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C9B0833"/>
    <w:multiLevelType w:val="multilevel"/>
    <w:tmpl w:val="7BF0220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8"/>
  </w:num>
  <w:num w:numId="4">
    <w:abstractNumId w:val="2"/>
  </w:num>
  <w:num w:numId="5">
    <w:abstractNumId w:val="7"/>
  </w:num>
  <w:num w:numId="6">
    <w:abstractNumId w:val="3"/>
  </w:num>
  <w:num w:numId="7">
    <w:abstractNumId w:val="5"/>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BEE"/>
    <w:rsid w:val="000457F1"/>
    <w:rsid w:val="000D5B1B"/>
    <w:rsid w:val="000D7D6B"/>
    <w:rsid w:val="00186CD6"/>
    <w:rsid w:val="001B2D2B"/>
    <w:rsid w:val="00220677"/>
    <w:rsid w:val="002F5BEE"/>
    <w:rsid w:val="003C317E"/>
    <w:rsid w:val="005425FB"/>
    <w:rsid w:val="00637F51"/>
    <w:rsid w:val="006C4A60"/>
    <w:rsid w:val="00727B47"/>
    <w:rsid w:val="00A67204"/>
    <w:rsid w:val="00AB3F5C"/>
    <w:rsid w:val="00AF20BB"/>
    <w:rsid w:val="00B824C5"/>
    <w:rsid w:val="00C638E3"/>
    <w:rsid w:val="00D22098"/>
    <w:rsid w:val="00D65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686B3646"/>
  <w15:docId w15:val="{81A82B2A-0C75-4C47-A429-0AD4F673B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6"/>
      <w:szCs w:val="26"/>
      <w:u w:val="none"/>
    </w:rPr>
  </w:style>
  <w:style w:type="character" w:customStyle="1" w:styleId="2125pt">
    <w:name w:val="Основной текст (2) + 12;5 pt"/>
    <w:basedOn w:val="2"/>
    <w:rPr>
      <w:rFonts w:ascii="Times New Roman" w:eastAsia="Times New Roman" w:hAnsi="Times New Roman" w:cs="Times New Roman"/>
      <w:b/>
      <w:bCs/>
      <w:i w:val="0"/>
      <w:iCs w:val="0"/>
      <w:smallCaps w:val="0"/>
      <w:strike w:val="0"/>
      <w:color w:val="000000"/>
      <w:spacing w:val="0"/>
      <w:w w:val="100"/>
      <w:position w:val="0"/>
      <w:sz w:val="25"/>
      <w:szCs w:val="25"/>
      <w:u w:val="none"/>
      <w:lang w:val="en-US"/>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3"/>
      <w:szCs w:val="23"/>
      <w:u w:val="none"/>
    </w:rPr>
  </w:style>
  <w:style w:type="character" w:customStyle="1" w:styleId="a4">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MalgunGothic125pt">
    <w:name w:val="Основной текст + Malgun Gothic;12;5 pt;Полужирный;Курсив"/>
    <w:basedOn w:val="a4"/>
    <w:rPr>
      <w:rFonts w:ascii="Malgun Gothic" w:eastAsia="Malgun Gothic" w:hAnsi="Malgun Gothic" w:cs="Malgun Gothic"/>
      <w:b/>
      <w:bCs/>
      <w:i/>
      <w:iCs/>
      <w:smallCaps w:val="0"/>
      <w:strike w:val="0"/>
      <w:color w:val="000000"/>
      <w:spacing w:val="0"/>
      <w:w w:val="100"/>
      <w:position w:val="0"/>
      <w:sz w:val="25"/>
      <w:szCs w:val="25"/>
      <w:u w:val="none"/>
      <w:lang w:val="ru-RU"/>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1"/>
      <w:sz w:val="23"/>
      <w:szCs w:val="23"/>
      <w:u w:val="none"/>
    </w:rPr>
  </w:style>
  <w:style w:type="character" w:customStyle="1" w:styleId="31">
    <w:name w:val="Основной текст (3)"/>
    <w:basedOn w:val="3"/>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33pt">
    <w:name w:val="Основной текст (3) + Интервал 3 pt"/>
    <w:basedOn w:val="3"/>
    <w:rPr>
      <w:rFonts w:ascii="Times New Roman" w:eastAsia="Times New Roman" w:hAnsi="Times New Roman" w:cs="Times New Roman"/>
      <w:b/>
      <w:bCs/>
      <w:i w:val="0"/>
      <w:iCs w:val="0"/>
      <w:smallCaps w:val="0"/>
      <w:strike w:val="0"/>
      <w:color w:val="000000"/>
      <w:spacing w:val="60"/>
      <w:w w:val="100"/>
      <w:position w:val="0"/>
      <w:sz w:val="23"/>
      <w:szCs w:val="23"/>
      <w:u w:val="none"/>
      <w:lang w:val="ru-RU"/>
    </w:rPr>
  </w:style>
  <w:style w:type="character" w:customStyle="1" w:styleId="4">
    <w:name w:val="Основной текст (4)_"/>
    <w:basedOn w:val="a0"/>
    <w:link w:val="40"/>
    <w:rPr>
      <w:rFonts w:ascii="Malgun Gothic" w:eastAsia="Malgun Gothic" w:hAnsi="Malgun Gothic" w:cs="Malgun Gothic"/>
      <w:b w:val="0"/>
      <w:bCs w:val="0"/>
      <w:i w:val="0"/>
      <w:iCs w:val="0"/>
      <w:smallCaps w:val="0"/>
      <w:strike w:val="0"/>
      <w:sz w:val="95"/>
      <w:szCs w:val="95"/>
      <w:u w:val="none"/>
    </w:rPr>
  </w:style>
  <w:style w:type="character" w:customStyle="1" w:styleId="8Exact">
    <w:name w:val="Основной текст (8) Exact"/>
    <w:basedOn w:val="a0"/>
    <w:link w:val="8"/>
    <w:rPr>
      <w:rFonts w:ascii="Malgun Gothic" w:eastAsia="Malgun Gothic" w:hAnsi="Malgun Gothic" w:cs="Malgun Gothic"/>
      <w:b w:val="0"/>
      <w:bCs w:val="0"/>
      <w:i w:val="0"/>
      <w:iCs w:val="0"/>
      <w:smallCaps w:val="0"/>
      <w:strike w:val="0"/>
      <w:sz w:val="15"/>
      <w:szCs w:val="15"/>
      <w:u w:val="none"/>
    </w:rPr>
  </w:style>
  <w:style w:type="character" w:customStyle="1" w:styleId="6Exact">
    <w:name w:val="Основной текст (6) Exact"/>
    <w:basedOn w:val="a0"/>
    <w:rPr>
      <w:rFonts w:ascii="Malgun Gothic" w:eastAsia="Malgun Gothic" w:hAnsi="Malgun Gothic" w:cs="Malgun Gothic"/>
      <w:b/>
      <w:bCs/>
      <w:i/>
      <w:iCs/>
      <w:smallCaps w:val="0"/>
      <w:strike w:val="0"/>
      <w:spacing w:val="-5"/>
      <w:sz w:val="21"/>
      <w:szCs w:val="21"/>
      <w:u w:val="none"/>
    </w:rPr>
  </w:style>
  <w:style w:type="character" w:customStyle="1" w:styleId="27pt">
    <w:name w:val="Основной текст + 27 pt"/>
    <w:basedOn w:val="a4"/>
    <w:rPr>
      <w:rFonts w:ascii="Times New Roman" w:eastAsia="Times New Roman" w:hAnsi="Times New Roman" w:cs="Times New Roman"/>
      <w:b w:val="0"/>
      <w:bCs w:val="0"/>
      <w:i w:val="0"/>
      <w:iCs w:val="0"/>
      <w:smallCaps w:val="0"/>
      <w:strike w:val="0"/>
      <w:color w:val="000000"/>
      <w:spacing w:val="0"/>
      <w:w w:val="100"/>
      <w:position w:val="0"/>
      <w:sz w:val="54"/>
      <w:szCs w:val="54"/>
      <w:u w:val="none"/>
      <w:lang w:val="ru-RU"/>
    </w:rPr>
  </w:style>
  <w:style w:type="character" w:customStyle="1" w:styleId="5">
    <w:name w:val="Основной текст (5)_"/>
    <w:basedOn w:val="a0"/>
    <w:link w:val="50"/>
    <w:rPr>
      <w:rFonts w:ascii="Batang" w:eastAsia="Batang" w:hAnsi="Batang" w:cs="Batang"/>
      <w:b w:val="0"/>
      <w:bCs w:val="0"/>
      <w:i w:val="0"/>
      <w:iCs w:val="0"/>
      <w:smallCaps w:val="0"/>
      <w:strike w:val="0"/>
      <w:sz w:val="8"/>
      <w:szCs w:val="8"/>
      <w:u w:val="none"/>
    </w:rPr>
  </w:style>
  <w:style w:type="character" w:customStyle="1" w:styleId="5TimesNewRoman55pt">
    <w:name w:val="Основной текст (5) + Times New Roman;5;5 pt;Курсив"/>
    <w:basedOn w:val="5"/>
    <w:rPr>
      <w:rFonts w:ascii="Times New Roman" w:eastAsia="Times New Roman" w:hAnsi="Times New Roman" w:cs="Times New Roman"/>
      <w:b w:val="0"/>
      <w:bCs w:val="0"/>
      <w:i/>
      <w:iCs/>
      <w:smallCaps w:val="0"/>
      <w:strike w:val="0"/>
      <w:color w:val="000000"/>
      <w:spacing w:val="0"/>
      <w:w w:val="100"/>
      <w:position w:val="0"/>
      <w:sz w:val="11"/>
      <w:szCs w:val="11"/>
      <w:u w:val="none"/>
      <w:lang w:val="ru-RU"/>
    </w:rPr>
  </w:style>
  <w:style w:type="character" w:customStyle="1" w:styleId="ArialNarrow5pt">
    <w:name w:val="Основной текст + Arial Narrow;5 pt"/>
    <w:basedOn w:val="a4"/>
    <w:rPr>
      <w:rFonts w:ascii="Arial Narrow" w:eastAsia="Arial Narrow" w:hAnsi="Arial Narrow" w:cs="Arial Narrow"/>
      <w:b w:val="0"/>
      <w:bCs w:val="0"/>
      <w:i w:val="0"/>
      <w:iCs w:val="0"/>
      <w:smallCaps w:val="0"/>
      <w:strike w:val="0"/>
      <w:color w:val="000000"/>
      <w:spacing w:val="0"/>
      <w:w w:val="100"/>
      <w:position w:val="0"/>
      <w:sz w:val="10"/>
      <w:szCs w:val="10"/>
      <w:u w:val="none"/>
      <w:lang w:val="ru-RU"/>
    </w:rPr>
  </w:style>
  <w:style w:type="character" w:customStyle="1" w:styleId="6">
    <w:name w:val="Основной текст (6)_"/>
    <w:basedOn w:val="a0"/>
    <w:link w:val="60"/>
    <w:rPr>
      <w:rFonts w:ascii="Malgun Gothic" w:eastAsia="Malgun Gothic" w:hAnsi="Malgun Gothic" w:cs="Malgun Gothic"/>
      <w:b/>
      <w:bCs/>
      <w:i/>
      <w:iCs/>
      <w:smallCaps w:val="0"/>
      <w:strike w:val="0"/>
      <w:sz w:val="25"/>
      <w:szCs w:val="25"/>
      <w:u w:val="none"/>
    </w:rPr>
  </w:style>
  <w:style w:type="character" w:customStyle="1" w:styleId="675pt">
    <w:name w:val="Основной текст (6) + 7;5 pt;Не полужирный"/>
    <w:basedOn w:val="6"/>
    <w:rPr>
      <w:rFonts w:ascii="Malgun Gothic" w:eastAsia="Malgun Gothic" w:hAnsi="Malgun Gothic" w:cs="Malgun Gothic"/>
      <w:b/>
      <w:bCs/>
      <w:i/>
      <w:iCs/>
      <w:smallCaps w:val="0"/>
      <w:strike w:val="0"/>
      <w:color w:val="000000"/>
      <w:spacing w:val="0"/>
      <w:w w:val="100"/>
      <w:position w:val="0"/>
      <w:sz w:val="15"/>
      <w:szCs w:val="15"/>
      <w:u w:val="none"/>
    </w:rPr>
  </w:style>
  <w:style w:type="character" w:customStyle="1" w:styleId="645pt0pt">
    <w:name w:val="Основной текст (6) + 4;5 pt;Не полужирный;Не курсив;Интервал 0 pt"/>
    <w:basedOn w:val="6"/>
    <w:rPr>
      <w:rFonts w:ascii="Malgun Gothic" w:eastAsia="Malgun Gothic" w:hAnsi="Malgun Gothic" w:cs="Malgun Gothic"/>
      <w:b/>
      <w:bCs/>
      <w:i/>
      <w:iCs/>
      <w:smallCaps w:val="0"/>
      <w:strike w:val="0"/>
      <w:color w:val="000000"/>
      <w:spacing w:val="-10"/>
      <w:w w:val="100"/>
      <w:position w:val="0"/>
      <w:sz w:val="9"/>
      <w:szCs w:val="9"/>
      <w:u w:val="none"/>
      <w:lang w:val="ru-RU"/>
    </w:rPr>
  </w:style>
  <w:style w:type="character" w:customStyle="1" w:styleId="6TimesNewRoman85pt">
    <w:name w:val="Основной текст (6) + Times New Roman;8;5 pt;Не курсив"/>
    <w:basedOn w:val="6"/>
    <w:rPr>
      <w:rFonts w:ascii="Times New Roman" w:eastAsia="Times New Roman" w:hAnsi="Times New Roman" w:cs="Times New Roman"/>
      <w:b/>
      <w:bCs/>
      <w:i/>
      <w:iCs/>
      <w:smallCaps w:val="0"/>
      <w:strike w:val="0"/>
      <w:color w:val="000000"/>
      <w:spacing w:val="0"/>
      <w:w w:val="100"/>
      <w:position w:val="0"/>
      <w:sz w:val="17"/>
      <w:szCs w:val="17"/>
      <w:u w:val="none"/>
      <w:lang w:val="en-US"/>
    </w:rPr>
  </w:style>
  <w:style w:type="character" w:customStyle="1" w:styleId="7">
    <w:name w:val="Основной текст (7)_"/>
    <w:basedOn w:val="a0"/>
    <w:link w:val="70"/>
    <w:rPr>
      <w:rFonts w:ascii="Sylfaen" w:eastAsia="Sylfaen" w:hAnsi="Sylfaen" w:cs="Sylfaen"/>
      <w:b w:val="0"/>
      <w:bCs w:val="0"/>
      <w:i/>
      <w:iCs/>
      <w:smallCaps w:val="0"/>
      <w:strike w:val="0"/>
      <w:sz w:val="27"/>
      <w:szCs w:val="27"/>
      <w:u w:val="none"/>
    </w:rPr>
  </w:style>
  <w:style w:type="character" w:customStyle="1" w:styleId="7Georgia10pt">
    <w:name w:val="Основной текст (7) + Georgia;10 pt;Полужирный"/>
    <w:basedOn w:val="7"/>
    <w:rPr>
      <w:rFonts w:ascii="Georgia" w:eastAsia="Georgia" w:hAnsi="Georgia" w:cs="Georgia"/>
      <w:b/>
      <w:bCs/>
      <w:i/>
      <w:iCs/>
      <w:smallCaps w:val="0"/>
      <w:strike w:val="0"/>
      <w:color w:val="000000"/>
      <w:spacing w:val="0"/>
      <w:w w:val="100"/>
      <w:position w:val="0"/>
      <w:sz w:val="20"/>
      <w:szCs w:val="20"/>
      <w:u w:val="none"/>
      <w:lang w:val="ru-RU"/>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3"/>
      <w:szCs w:val="23"/>
      <w:u w:val="none"/>
    </w:rPr>
  </w:style>
  <w:style w:type="paragraph" w:customStyle="1" w:styleId="20">
    <w:name w:val="Основной текст (2)"/>
    <w:basedOn w:val="a"/>
    <w:link w:val="2"/>
    <w:pPr>
      <w:shd w:val="clear" w:color="auto" w:fill="FFFFFF"/>
      <w:spacing w:line="317" w:lineRule="exact"/>
      <w:jc w:val="both"/>
    </w:pPr>
    <w:rPr>
      <w:rFonts w:ascii="Times New Roman" w:eastAsia="Times New Roman" w:hAnsi="Times New Roman" w:cs="Times New Roman"/>
      <w:b/>
      <w:bCs/>
      <w:sz w:val="26"/>
      <w:szCs w:val="26"/>
    </w:rPr>
  </w:style>
  <w:style w:type="paragraph" w:customStyle="1" w:styleId="30">
    <w:name w:val="Основной текст (3)"/>
    <w:basedOn w:val="a"/>
    <w:link w:val="3"/>
    <w:pPr>
      <w:shd w:val="clear" w:color="auto" w:fill="FFFFFF"/>
      <w:spacing w:before="960" w:line="274" w:lineRule="exact"/>
      <w:ind w:hanging="1640"/>
      <w:jc w:val="center"/>
    </w:pPr>
    <w:rPr>
      <w:rFonts w:ascii="Times New Roman" w:eastAsia="Times New Roman" w:hAnsi="Times New Roman" w:cs="Times New Roman"/>
      <w:b/>
      <w:bCs/>
      <w:sz w:val="23"/>
      <w:szCs w:val="23"/>
    </w:rPr>
  </w:style>
  <w:style w:type="paragraph" w:customStyle="1" w:styleId="1">
    <w:name w:val="Основной текст1"/>
    <w:basedOn w:val="a"/>
    <w:link w:val="a4"/>
    <w:pPr>
      <w:shd w:val="clear" w:color="auto" w:fill="FFFFFF"/>
      <w:spacing w:before="360" w:after="360" w:line="418" w:lineRule="exact"/>
      <w:jc w:val="both"/>
    </w:pPr>
    <w:rPr>
      <w:rFonts w:ascii="Times New Roman" w:eastAsia="Times New Roman" w:hAnsi="Times New Roman" w:cs="Times New Roman"/>
    </w:rPr>
  </w:style>
  <w:style w:type="paragraph" w:customStyle="1" w:styleId="40">
    <w:name w:val="Основной текст (4)"/>
    <w:basedOn w:val="a"/>
    <w:link w:val="4"/>
    <w:pPr>
      <w:shd w:val="clear" w:color="auto" w:fill="FFFFFF"/>
      <w:spacing w:before="660" w:line="0" w:lineRule="atLeast"/>
    </w:pPr>
    <w:rPr>
      <w:rFonts w:ascii="Malgun Gothic" w:eastAsia="Malgun Gothic" w:hAnsi="Malgun Gothic" w:cs="Malgun Gothic"/>
      <w:sz w:val="95"/>
      <w:szCs w:val="95"/>
    </w:rPr>
  </w:style>
  <w:style w:type="paragraph" w:customStyle="1" w:styleId="8">
    <w:name w:val="Основной текст (8)"/>
    <w:basedOn w:val="a"/>
    <w:link w:val="8Exact"/>
    <w:pPr>
      <w:shd w:val="clear" w:color="auto" w:fill="FFFFFF"/>
      <w:spacing w:line="0" w:lineRule="atLeast"/>
    </w:pPr>
    <w:rPr>
      <w:rFonts w:ascii="Malgun Gothic" w:eastAsia="Malgun Gothic" w:hAnsi="Malgun Gothic" w:cs="Malgun Gothic"/>
      <w:sz w:val="15"/>
      <w:szCs w:val="15"/>
    </w:rPr>
  </w:style>
  <w:style w:type="paragraph" w:customStyle="1" w:styleId="60">
    <w:name w:val="Основной текст (6)"/>
    <w:basedOn w:val="a"/>
    <w:link w:val="6"/>
    <w:pPr>
      <w:shd w:val="clear" w:color="auto" w:fill="FFFFFF"/>
      <w:spacing w:after="60" w:line="134" w:lineRule="exact"/>
      <w:jc w:val="both"/>
    </w:pPr>
    <w:rPr>
      <w:rFonts w:ascii="Malgun Gothic" w:eastAsia="Malgun Gothic" w:hAnsi="Malgun Gothic" w:cs="Malgun Gothic"/>
      <w:b/>
      <w:bCs/>
      <w:i/>
      <w:iCs/>
      <w:sz w:val="25"/>
      <w:szCs w:val="25"/>
    </w:rPr>
  </w:style>
  <w:style w:type="paragraph" w:customStyle="1" w:styleId="50">
    <w:name w:val="Основной текст (5)"/>
    <w:basedOn w:val="a"/>
    <w:link w:val="5"/>
    <w:pPr>
      <w:shd w:val="clear" w:color="auto" w:fill="FFFFFF"/>
      <w:spacing w:before="540" w:line="192" w:lineRule="exact"/>
      <w:jc w:val="both"/>
    </w:pPr>
    <w:rPr>
      <w:rFonts w:ascii="Batang" w:eastAsia="Batang" w:hAnsi="Batang" w:cs="Batang"/>
      <w:sz w:val="8"/>
      <w:szCs w:val="8"/>
    </w:rPr>
  </w:style>
  <w:style w:type="paragraph" w:customStyle="1" w:styleId="70">
    <w:name w:val="Основной текст (7)"/>
    <w:basedOn w:val="a"/>
    <w:link w:val="7"/>
    <w:pPr>
      <w:shd w:val="clear" w:color="auto" w:fill="FFFFFF"/>
      <w:spacing w:before="60" w:line="0" w:lineRule="atLeast"/>
      <w:jc w:val="both"/>
    </w:pPr>
    <w:rPr>
      <w:rFonts w:ascii="Sylfaen" w:eastAsia="Sylfaen" w:hAnsi="Sylfaen" w:cs="Sylfaen"/>
      <w:i/>
      <w:iCs/>
      <w:sz w:val="27"/>
      <w:szCs w:val="27"/>
    </w:rPr>
  </w:style>
  <w:style w:type="paragraph" w:customStyle="1" w:styleId="11">
    <w:name w:val="Заголовок №1"/>
    <w:basedOn w:val="a"/>
    <w:link w:val="10"/>
    <w:pPr>
      <w:shd w:val="clear" w:color="auto" w:fill="FFFFFF"/>
      <w:spacing w:before="360" w:after="540" w:line="0" w:lineRule="atLeast"/>
      <w:jc w:val="center"/>
      <w:outlineLvl w:val="0"/>
    </w:pPr>
    <w:rPr>
      <w:rFonts w:ascii="Times New Roman" w:eastAsia="Times New Roman" w:hAnsi="Times New Roman" w:cs="Times New Roman"/>
      <w:b/>
      <w:bCs/>
      <w:sz w:val="23"/>
      <w:szCs w:val="23"/>
    </w:rPr>
  </w:style>
  <w:style w:type="paragraph" w:styleId="a5">
    <w:name w:val="Balloon Text"/>
    <w:basedOn w:val="a"/>
    <w:link w:val="a6"/>
    <w:uiPriority w:val="99"/>
    <w:semiHidden/>
    <w:unhideWhenUsed/>
    <w:rsid w:val="000457F1"/>
    <w:rPr>
      <w:rFonts w:ascii="Segoe UI" w:hAnsi="Segoe UI" w:cs="Segoe UI"/>
      <w:sz w:val="18"/>
      <w:szCs w:val="18"/>
    </w:rPr>
  </w:style>
  <w:style w:type="character" w:customStyle="1" w:styleId="a6">
    <w:name w:val="Текст выноски Знак"/>
    <w:basedOn w:val="a0"/>
    <w:link w:val="a5"/>
    <w:uiPriority w:val="99"/>
    <w:semiHidden/>
    <w:rsid w:val="000457F1"/>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2474</Words>
  <Characters>14102</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Талица</dc:creator>
  <cp:lastModifiedBy>Талица</cp:lastModifiedBy>
  <cp:revision>10</cp:revision>
  <cp:lastPrinted>2018-03-21T08:21:00Z</cp:lastPrinted>
  <dcterms:created xsi:type="dcterms:W3CDTF">2018-03-21T07:13:00Z</dcterms:created>
  <dcterms:modified xsi:type="dcterms:W3CDTF">2018-03-21T08:25:00Z</dcterms:modified>
</cp:coreProperties>
</file>